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12" w:rsidRDefault="009F5412" w:rsidP="009F5412"/>
    <w:p w:rsidR="00366587" w:rsidRPr="00A45AE4" w:rsidRDefault="00366587" w:rsidP="00366587">
      <w:pPr>
        <w:pStyle w:val="a6"/>
        <w:rPr>
          <w:rFonts w:ascii="Times New Roman" w:hAnsi="Times New Roman"/>
        </w:rPr>
      </w:pPr>
      <w:r w:rsidRPr="00A45AE4">
        <w:rPr>
          <w:rFonts w:ascii="Times New Roman" w:hAnsi="Times New Roman"/>
        </w:rPr>
        <w:t>Сведения</w:t>
      </w:r>
      <w:r>
        <w:rPr>
          <w:rFonts w:ascii="Times New Roman" w:hAnsi="Times New Roman"/>
        </w:rPr>
        <w:t xml:space="preserve"> </w:t>
      </w:r>
      <w:r w:rsidRPr="00A45AE4">
        <w:rPr>
          <w:rFonts w:ascii="Times New Roman" w:hAnsi="Times New Roman"/>
        </w:rPr>
        <w:t xml:space="preserve">о доходах, расходах, об имуществе и обязательствах имущественного характера  муниципальных  служащих администрации </w:t>
      </w:r>
      <w:r>
        <w:rPr>
          <w:rFonts w:ascii="Times New Roman" w:hAnsi="Times New Roman"/>
        </w:rPr>
        <w:t>Озёрского</w:t>
      </w:r>
      <w:r w:rsidRPr="00A45AE4">
        <w:rPr>
          <w:rFonts w:ascii="Times New Roman" w:hAnsi="Times New Roman"/>
        </w:rPr>
        <w:t xml:space="preserve"> сельского поселения </w:t>
      </w:r>
      <w:proofErr w:type="spellStart"/>
      <w:r w:rsidRPr="00A45AE4">
        <w:rPr>
          <w:rFonts w:ascii="Times New Roman" w:hAnsi="Times New Roman"/>
        </w:rPr>
        <w:t>Бутурлиновского</w:t>
      </w:r>
      <w:proofErr w:type="spellEnd"/>
      <w:r w:rsidRPr="00A45AE4">
        <w:rPr>
          <w:rFonts w:ascii="Times New Roman" w:hAnsi="Times New Roman"/>
        </w:rPr>
        <w:t xml:space="preserve"> муниципального   района Воронежской  области, </w:t>
      </w:r>
      <w:r>
        <w:rPr>
          <w:rFonts w:ascii="Times New Roman" w:hAnsi="Times New Roman"/>
        </w:rPr>
        <w:t xml:space="preserve">главы Озёрского сельского поселения, </w:t>
      </w:r>
      <w:r w:rsidRPr="00A45AE4">
        <w:rPr>
          <w:rFonts w:ascii="Times New Roman" w:hAnsi="Times New Roman"/>
        </w:rPr>
        <w:t xml:space="preserve">руководителя муниципального казенного учреждения культуры </w:t>
      </w:r>
      <w:r>
        <w:rPr>
          <w:rFonts w:ascii="Times New Roman" w:hAnsi="Times New Roman"/>
        </w:rPr>
        <w:t>Озёрского</w:t>
      </w:r>
      <w:r w:rsidRPr="00A45AE4">
        <w:rPr>
          <w:rFonts w:ascii="Times New Roman" w:hAnsi="Times New Roman"/>
        </w:rPr>
        <w:t xml:space="preserve"> сельского  поселения  </w:t>
      </w:r>
      <w:proofErr w:type="spellStart"/>
      <w:r w:rsidRPr="00A45AE4">
        <w:rPr>
          <w:rFonts w:ascii="Times New Roman" w:hAnsi="Times New Roman"/>
        </w:rPr>
        <w:t>Бутурлиновского</w:t>
      </w:r>
      <w:proofErr w:type="spellEnd"/>
      <w:r w:rsidRPr="00A45AE4">
        <w:rPr>
          <w:rFonts w:ascii="Times New Roman" w:hAnsi="Times New Roman"/>
        </w:rPr>
        <w:t xml:space="preserve"> </w:t>
      </w:r>
      <w:r w:rsidR="00D57645">
        <w:rPr>
          <w:rFonts w:ascii="Times New Roman" w:hAnsi="Times New Roman"/>
        </w:rPr>
        <w:t xml:space="preserve"> </w:t>
      </w:r>
      <w:r w:rsidRPr="00A45AE4">
        <w:rPr>
          <w:rFonts w:ascii="Times New Roman" w:hAnsi="Times New Roman"/>
        </w:rPr>
        <w:t>муниципального   района Воронежской  области  и  членов их семей  за период с 1 января по 31 декабря 20</w:t>
      </w:r>
      <w:r>
        <w:rPr>
          <w:rFonts w:ascii="Times New Roman" w:hAnsi="Times New Roman"/>
        </w:rPr>
        <w:t>20</w:t>
      </w:r>
      <w:r w:rsidRPr="00A45AE4">
        <w:rPr>
          <w:rFonts w:ascii="Times New Roman" w:hAnsi="Times New Roman"/>
        </w:rPr>
        <w:t xml:space="preserve"> года</w:t>
      </w:r>
    </w:p>
    <w:p w:rsidR="009F5412" w:rsidRPr="00C126EA" w:rsidRDefault="009F5412" w:rsidP="009F5412">
      <w:pPr>
        <w:jc w:val="both"/>
      </w:pPr>
    </w:p>
    <w:tbl>
      <w:tblPr>
        <w:tblW w:w="1636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9"/>
        <w:gridCol w:w="1417"/>
        <w:gridCol w:w="1418"/>
        <w:gridCol w:w="1843"/>
        <w:gridCol w:w="1275"/>
        <w:gridCol w:w="1276"/>
        <w:gridCol w:w="1418"/>
        <w:gridCol w:w="1134"/>
        <w:gridCol w:w="1134"/>
        <w:gridCol w:w="1559"/>
        <w:gridCol w:w="1276"/>
        <w:gridCol w:w="961"/>
      </w:tblGrid>
      <w:tr w:rsidR="009B2919" w:rsidRPr="00C126EA" w:rsidTr="00C6570E">
        <w:trPr>
          <w:trHeight w:val="845"/>
        </w:trPr>
        <w:tc>
          <w:tcPr>
            <w:tcW w:w="1649" w:type="dxa"/>
            <w:vMerge w:val="restart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Фамилия, имя отчество лица, </w:t>
            </w:r>
            <w:r>
              <w:rPr>
                <w:b/>
                <w:sz w:val="20"/>
                <w:szCs w:val="20"/>
              </w:rPr>
              <w:t>чьи сведения  размещаются</w:t>
            </w:r>
          </w:p>
        </w:tc>
        <w:tc>
          <w:tcPr>
            <w:tcW w:w="1417" w:type="dxa"/>
            <w:vMerge w:val="restart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5812" w:type="dxa"/>
            <w:gridSpan w:val="4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Объекты недвижимости,</w:t>
            </w:r>
            <w:r w:rsidRPr="00C126EA">
              <w:rPr>
                <w:b/>
                <w:spacing w:val="-1"/>
                <w:sz w:val="20"/>
                <w:szCs w:val="20"/>
              </w:rPr>
              <w:t xml:space="preserve">, </w:t>
            </w:r>
            <w:proofErr w:type="gramStart"/>
            <w:r w:rsidRPr="00C126EA">
              <w:rPr>
                <w:b/>
                <w:spacing w:val="1"/>
                <w:sz w:val="20"/>
                <w:szCs w:val="20"/>
              </w:rPr>
              <w:t>находящихся</w:t>
            </w:r>
            <w:proofErr w:type="gramEnd"/>
            <w:r w:rsidRPr="00C126EA">
              <w:rPr>
                <w:b/>
                <w:spacing w:val="1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</w:tcPr>
          <w:p w:rsidR="009B2919" w:rsidRPr="00B55367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B55367">
              <w:rPr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9B2919" w:rsidRPr="00C126EA" w:rsidRDefault="009B2919" w:rsidP="00A06CE1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Деклариро</w:t>
            </w:r>
            <w:r w:rsidRPr="00C126EA">
              <w:rPr>
                <w:b/>
                <w:spacing w:val="1"/>
                <w:sz w:val="20"/>
                <w:szCs w:val="20"/>
              </w:rPr>
              <w:softHyphen/>
            </w:r>
            <w:r w:rsidRPr="00C126EA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C126EA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C126EA">
              <w:rPr>
                <w:b/>
                <w:spacing w:val="5"/>
                <w:sz w:val="20"/>
                <w:szCs w:val="20"/>
              </w:rPr>
              <w:t>доход</w:t>
            </w:r>
          </w:p>
          <w:p w:rsidR="009B2919" w:rsidRPr="00B30E07" w:rsidRDefault="009B2919" w:rsidP="00A06CE1">
            <w:pPr>
              <w:jc w:val="center"/>
              <w:rPr>
                <w:b/>
                <w:sz w:val="16"/>
                <w:szCs w:val="16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961" w:type="dxa"/>
            <w:vMerge w:val="restart"/>
          </w:tcPr>
          <w:p w:rsidR="009B2919" w:rsidRPr="00B30E07" w:rsidRDefault="009B2919" w:rsidP="00A06CE1">
            <w:pPr>
              <w:jc w:val="center"/>
              <w:rPr>
                <w:b/>
                <w:spacing w:val="-1"/>
                <w:sz w:val="16"/>
                <w:szCs w:val="16"/>
              </w:rPr>
            </w:pPr>
            <w:r w:rsidRPr="00B30E07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B2919" w:rsidRPr="00C126EA" w:rsidTr="00C6570E">
        <w:trPr>
          <w:trHeight w:val="185"/>
        </w:trPr>
        <w:tc>
          <w:tcPr>
            <w:tcW w:w="1649" w:type="dxa"/>
            <w:vMerge/>
          </w:tcPr>
          <w:p w:rsidR="009B2919" w:rsidRPr="00C126EA" w:rsidRDefault="009B2919" w:rsidP="00A06CE1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9B2919" w:rsidRPr="00C126EA" w:rsidRDefault="009B2919" w:rsidP="00A06CE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2"/>
                <w:sz w:val="20"/>
                <w:szCs w:val="20"/>
              </w:rPr>
              <w:t>Вид объект</w:t>
            </w:r>
            <w:r>
              <w:rPr>
                <w:b/>
                <w:spacing w:val="2"/>
                <w:sz w:val="20"/>
                <w:szCs w:val="20"/>
              </w:rPr>
              <w:t>а</w:t>
            </w:r>
          </w:p>
        </w:tc>
        <w:tc>
          <w:tcPr>
            <w:tcW w:w="1843" w:type="dxa"/>
          </w:tcPr>
          <w:p w:rsidR="009B2919" w:rsidRPr="00B55367" w:rsidRDefault="009B2919" w:rsidP="00A06CE1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B55367">
              <w:rPr>
                <w:b/>
              </w:rPr>
              <w:t>Вид собственности</w:t>
            </w:r>
          </w:p>
        </w:tc>
        <w:tc>
          <w:tcPr>
            <w:tcW w:w="1275" w:type="dxa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3"/>
                <w:sz w:val="20"/>
                <w:szCs w:val="20"/>
              </w:rPr>
              <w:t>(кв</w:t>
            </w:r>
            <w:proofErr w:type="gramStart"/>
            <w:r w:rsidRPr="00C126EA">
              <w:rPr>
                <w:b/>
                <w:spacing w:val="-3"/>
                <w:sz w:val="20"/>
                <w:szCs w:val="20"/>
              </w:rPr>
              <w:t>.м</w:t>
            </w:r>
            <w:proofErr w:type="gramEnd"/>
            <w:r w:rsidRPr="00C126EA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C126EA">
              <w:rPr>
                <w:b/>
                <w:spacing w:val="-3"/>
                <w:sz w:val="20"/>
                <w:szCs w:val="20"/>
              </w:rPr>
              <w:t>располо-же</w:t>
            </w:r>
            <w:r w:rsidRPr="00C126EA">
              <w:rPr>
                <w:b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Вид объект</w:t>
            </w:r>
            <w:r>
              <w:rPr>
                <w:b/>
                <w:spacing w:val="1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C126EA"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C126EA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B2919" w:rsidRPr="00B55367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B5536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B55367">
              <w:rPr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9B2919" w:rsidRPr="00C126EA" w:rsidRDefault="009B2919" w:rsidP="00A06CE1">
            <w:pPr>
              <w:ind w:right="484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2919" w:rsidRPr="00C126EA" w:rsidRDefault="009B2919" w:rsidP="00A06CE1">
            <w:pPr>
              <w:ind w:right="484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9B2919" w:rsidRPr="00C126EA" w:rsidRDefault="009B2919" w:rsidP="00A06CE1">
            <w:pPr>
              <w:ind w:right="484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</w:tr>
    </w:tbl>
    <w:p w:rsidR="007F2ED6" w:rsidRDefault="007F2ED6" w:rsidP="00A06CE1">
      <w:pPr>
        <w:jc w:val="center"/>
      </w:pPr>
    </w:p>
    <w:tbl>
      <w:tblPr>
        <w:tblW w:w="16391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9"/>
        <w:gridCol w:w="1417"/>
        <w:gridCol w:w="1418"/>
        <w:gridCol w:w="1843"/>
        <w:gridCol w:w="1275"/>
        <w:gridCol w:w="1276"/>
        <w:gridCol w:w="1418"/>
        <w:gridCol w:w="1134"/>
        <w:gridCol w:w="1134"/>
        <w:gridCol w:w="1559"/>
        <w:gridCol w:w="1276"/>
        <w:gridCol w:w="992"/>
      </w:tblGrid>
      <w:tr w:rsidR="007547A0" w:rsidRPr="007849D5" w:rsidTr="007547A0">
        <w:tc>
          <w:tcPr>
            <w:tcW w:w="1649" w:type="dxa"/>
          </w:tcPr>
          <w:p w:rsidR="007547A0" w:rsidRPr="00BF0E1A" w:rsidRDefault="007547A0" w:rsidP="000565FC">
            <w:pPr>
              <w:jc w:val="both"/>
              <w:rPr>
                <w:b/>
              </w:rPr>
            </w:pPr>
            <w:r w:rsidRPr="00BF0E1A">
              <w:rPr>
                <w:b/>
              </w:rPr>
              <w:t>Загонов Владимир Анатольевич</w:t>
            </w:r>
          </w:p>
        </w:tc>
        <w:tc>
          <w:tcPr>
            <w:tcW w:w="1417" w:type="dxa"/>
          </w:tcPr>
          <w:p w:rsidR="007547A0" w:rsidRPr="00C126EA" w:rsidRDefault="007547A0" w:rsidP="000565FC">
            <w:pPr>
              <w:jc w:val="both"/>
            </w:pPr>
            <w:r>
              <w:t>Глава Озерского сельского поселения</w:t>
            </w:r>
          </w:p>
        </w:tc>
        <w:tc>
          <w:tcPr>
            <w:tcW w:w="1418" w:type="dxa"/>
          </w:tcPr>
          <w:p w:rsidR="007547A0" w:rsidRPr="00C126EA" w:rsidRDefault="007547A0" w:rsidP="000565FC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Жилой дом</w:t>
            </w:r>
          </w:p>
          <w:p w:rsidR="007547A0" w:rsidRDefault="007547A0" w:rsidP="000565FC">
            <w:pPr>
              <w:shd w:val="clear" w:color="auto" w:fill="FFFFFF"/>
              <w:jc w:val="center"/>
            </w:pPr>
          </w:p>
          <w:p w:rsidR="007547A0" w:rsidRDefault="007547A0" w:rsidP="000565FC">
            <w:pPr>
              <w:shd w:val="clear" w:color="auto" w:fill="FFFFFF"/>
              <w:jc w:val="center"/>
            </w:pPr>
          </w:p>
          <w:p w:rsidR="007547A0" w:rsidRDefault="007547A0" w:rsidP="000565FC">
            <w:r>
              <w:t xml:space="preserve">земельный участок </w:t>
            </w:r>
          </w:p>
          <w:p w:rsidR="007547A0" w:rsidRDefault="007547A0" w:rsidP="000565FC"/>
          <w:p w:rsidR="007547A0" w:rsidRDefault="007547A0" w:rsidP="000565FC">
            <w:r>
              <w:t>земельный участок</w:t>
            </w:r>
          </w:p>
          <w:p w:rsidR="007547A0" w:rsidRPr="00436FA1" w:rsidRDefault="007547A0" w:rsidP="000565FC">
            <w:r>
              <w:t>18/7740 доля</w:t>
            </w:r>
          </w:p>
        </w:tc>
        <w:tc>
          <w:tcPr>
            <w:tcW w:w="1843" w:type="dxa"/>
          </w:tcPr>
          <w:p w:rsidR="007547A0" w:rsidRDefault="007547A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7547A0" w:rsidRDefault="007547A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A0" w:rsidRDefault="007547A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547A0" w:rsidRDefault="007547A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A0" w:rsidRDefault="007547A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7547A0" w:rsidRDefault="007547A0" w:rsidP="000565FC"/>
          <w:p w:rsidR="007547A0" w:rsidRDefault="007547A0" w:rsidP="000565FC"/>
          <w:p w:rsidR="007547A0" w:rsidRPr="00436FA1" w:rsidRDefault="007547A0" w:rsidP="000565FC"/>
        </w:tc>
        <w:tc>
          <w:tcPr>
            <w:tcW w:w="1275" w:type="dxa"/>
          </w:tcPr>
          <w:p w:rsidR="007547A0" w:rsidRPr="00C126EA" w:rsidRDefault="007547A0" w:rsidP="000565FC">
            <w:pPr>
              <w:shd w:val="clear" w:color="auto" w:fill="FFFFFF"/>
              <w:jc w:val="center"/>
            </w:pPr>
            <w:r>
              <w:t>113,3</w:t>
            </w:r>
          </w:p>
          <w:p w:rsidR="007547A0" w:rsidRPr="00C126EA" w:rsidRDefault="007547A0" w:rsidP="000565FC">
            <w:pPr>
              <w:shd w:val="clear" w:color="auto" w:fill="FFFFFF"/>
              <w:jc w:val="center"/>
            </w:pPr>
          </w:p>
          <w:p w:rsidR="007547A0" w:rsidRDefault="007547A0" w:rsidP="000565FC">
            <w:pPr>
              <w:shd w:val="clear" w:color="auto" w:fill="FFFFFF"/>
              <w:jc w:val="center"/>
            </w:pPr>
          </w:p>
          <w:p w:rsidR="007547A0" w:rsidRPr="00C126EA" w:rsidRDefault="007547A0" w:rsidP="000565FC">
            <w:pPr>
              <w:shd w:val="clear" w:color="auto" w:fill="FFFFFF"/>
              <w:jc w:val="center"/>
            </w:pPr>
            <w:r>
              <w:t>4000</w:t>
            </w:r>
          </w:p>
          <w:p w:rsidR="007547A0" w:rsidRDefault="007547A0" w:rsidP="000565FC">
            <w:pPr>
              <w:shd w:val="clear" w:color="auto" w:fill="FFFFFF"/>
              <w:ind w:hanging="91"/>
              <w:jc w:val="center"/>
            </w:pPr>
          </w:p>
          <w:p w:rsidR="007547A0" w:rsidRDefault="007547A0" w:rsidP="000565FC">
            <w:pPr>
              <w:shd w:val="clear" w:color="auto" w:fill="FFFFFF"/>
              <w:ind w:hanging="91"/>
              <w:jc w:val="center"/>
            </w:pPr>
          </w:p>
          <w:p w:rsidR="007547A0" w:rsidRPr="00C126EA" w:rsidRDefault="007547A0" w:rsidP="000565FC">
            <w:pPr>
              <w:shd w:val="clear" w:color="auto" w:fill="FFFFFF"/>
              <w:ind w:hanging="91"/>
              <w:jc w:val="center"/>
            </w:pPr>
            <w:r>
              <w:t>17330000</w:t>
            </w:r>
          </w:p>
          <w:p w:rsidR="007547A0" w:rsidRPr="00C126EA" w:rsidRDefault="007547A0" w:rsidP="000565FC">
            <w:pPr>
              <w:shd w:val="clear" w:color="auto" w:fill="FFFFFF"/>
              <w:ind w:hanging="91"/>
              <w:jc w:val="center"/>
            </w:pPr>
          </w:p>
          <w:p w:rsidR="007547A0" w:rsidRPr="00C126EA" w:rsidRDefault="007547A0" w:rsidP="000565FC">
            <w:pPr>
              <w:shd w:val="clear" w:color="auto" w:fill="FFFFFF"/>
              <w:jc w:val="center"/>
            </w:pPr>
          </w:p>
          <w:p w:rsidR="007547A0" w:rsidRPr="00C126EA" w:rsidRDefault="007547A0" w:rsidP="000565FC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7547A0" w:rsidRPr="00C126EA" w:rsidRDefault="007547A0" w:rsidP="000565FC">
            <w:pPr>
              <w:shd w:val="clear" w:color="auto" w:fill="FFFFFF"/>
              <w:jc w:val="center"/>
              <w:rPr>
                <w:spacing w:val="-2"/>
              </w:rPr>
            </w:pPr>
            <w:r w:rsidRPr="00C126EA">
              <w:rPr>
                <w:spacing w:val="-2"/>
              </w:rPr>
              <w:t>Россия</w:t>
            </w:r>
          </w:p>
          <w:p w:rsidR="007547A0" w:rsidRPr="00C126EA" w:rsidRDefault="007547A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7547A0" w:rsidRDefault="007547A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7547A0" w:rsidRPr="00C126EA" w:rsidRDefault="007547A0" w:rsidP="000565FC">
            <w:pPr>
              <w:shd w:val="clear" w:color="auto" w:fill="FFFFFF"/>
              <w:jc w:val="center"/>
              <w:rPr>
                <w:spacing w:val="-2"/>
              </w:rPr>
            </w:pPr>
            <w:r w:rsidRPr="00C126EA">
              <w:rPr>
                <w:spacing w:val="-2"/>
              </w:rPr>
              <w:t>Россия</w:t>
            </w:r>
          </w:p>
          <w:p w:rsidR="007547A0" w:rsidRPr="008E7D56" w:rsidRDefault="007547A0" w:rsidP="000565FC"/>
          <w:p w:rsidR="007547A0" w:rsidRDefault="007547A0" w:rsidP="000565FC"/>
          <w:p w:rsidR="007547A0" w:rsidRPr="008E7D56" w:rsidRDefault="008F733E" w:rsidP="000565FC">
            <w:r>
              <w:rPr>
                <w:spacing w:val="-2"/>
              </w:rPr>
              <w:t xml:space="preserve">   </w:t>
            </w:r>
            <w:r w:rsidR="007547A0" w:rsidRPr="00C126EA">
              <w:rPr>
                <w:spacing w:val="-2"/>
              </w:rPr>
              <w:t>Россия</w:t>
            </w:r>
          </w:p>
        </w:tc>
        <w:tc>
          <w:tcPr>
            <w:tcW w:w="1418" w:type="dxa"/>
          </w:tcPr>
          <w:p w:rsidR="007547A0" w:rsidRPr="00283BE7" w:rsidRDefault="007547A0" w:rsidP="000565FC">
            <w:pPr>
              <w:shd w:val="clear" w:color="auto" w:fill="FFFFFF"/>
              <w:ind w:left="187"/>
              <w:rPr>
                <w:lang w:val="en-US"/>
              </w:rPr>
            </w:pPr>
            <w:r>
              <w:t>Не имеет</w:t>
            </w:r>
          </w:p>
        </w:tc>
        <w:tc>
          <w:tcPr>
            <w:tcW w:w="1134" w:type="dxa"/>
          </w:tcPr>
          <w:p w:rsidR="007547A0" w:rsidRPr="00C126EA" w:rsidRDefault="007547A0" w:rsidP="000565FC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7547A0" w:rsidRPr="00C126EA" w:rsidRDefault="007547A0" w:rsidP="000565FC">
            <w:pPr>
              <w:shd w:val="clear" w:color="auto" w:fill="FFFFFF"/>
              <w:jc w:val="center"/>
            </w:pPr>
          </w:p>
        </w:tc>
        <w:tc>
          <w:tcPr>
            <w:tcW w:w="1559" w:type="dxa"/>
          </w:tcPr>
          <w:p w:rsidR="007547A0" w:rsidRPr="005C08CF" w:rsidRDefault="007547A0" w:rsidP="000565F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7547A0" w:rsidRDefault="006F00A6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801718,64</w:t>
            </w:r>
          </w:p>
          <w:p w:rsidR="007547A0" w:rsidRPr="00C126EA" w:rsidRDefault="007547A0" w:rsidP="000565FC">
            <w:pPr>
              <w:shd w:val="clear" w:color="auto" w:fill="FFFFFF"/>
              <w:tabs>
                <w:tab w:val="center" w:pos="1947"/>
              </w:tabs>
            </w:pPr>
          </w:p>
        </w:tc>
        <w:tc>
          <w:tcPr>
            <w:tcW w:w="992" w:type="dxa"/>
          </w:tcPr>
          <w:p w:rsidR="007547A0" w:rsidRPr="007849D5" w:rsidRDefault="007547A0" w:rsidP="007547A0">
            <w:pPr>
              <w:jc w:val="center"/>
            </w:pPr>
            <w:r>
              <w:t>нет</w:t>
            </w:r>
          </w:p>
        </w:tc>
      </w:tr>
      <w:tr w:rsidR="007547A0" w:rsidRPr="007849D5" w:rsidTr="007547A0">
        <w:tc>
          <w:tcPr>
            <w:tcW w:w="1649" w:type="dxa"/>
          </w:tcPr>
          <w:p w:rsidR="007547A0" w:rsidRPr="00C126EA" w:rsidRDefault="007547A0" w:rsidP="000565FC">
            <w:pPr>
              <w:shd w:val="clear" w:color="auto" w:fill="FFFFFF"/>
              <w:ind w:left="53"/>
              <w:rPr>
                <w:color w:val="000000"/>
              </w:rPr>
            </w:pPr>
            <w:r w:rsidRPr="00C126EA">
              <w:rPr>
                <w:color w:val="000000"/>
              </w:rPr>
              <w:t>Супруга</w:t>
            </w:r>
          </w:p>
          <w:p w:rsidR="007547A0" w:rsidRPr="00C126EA" w:rsidRDefault="007547A0" w:rsidP="000565FC">
            <w:pPr>
              <w:shd w:val="clear" w:color="auto" w:fill="FFFFFF"/>
              <w:ind w:left="53"/>
              <w:rPr>
                <w:color w:val="000000"/>
              </w:rPr>
            </w:pPr>
          </w:p>
        </w:tc>
        <w:tc>
          <w:tcPr>
            <w:tcW w:w="1417" w:type="dxa"/>
          </w:tcPr>
          <w:p w:rsidR="007547A0" w:rsidRPr="00C126EA" w:rsidRDefault="007547A0" w:rsidP="000565FC">
            <w:pPr>
              <w:jc w:val="both"/>
            </w:pPr>
          </w:p>
        </w:tc>
        <w:tc>
          <w:tcPr>
            <w:tcW w:w="1418" w:type="dxa"/>
          </w:tcPr>
          <w:p w:rsidR="007547A0" w:rsidRDefault="007547A0" w:rsidP="000565FC">
            <w:pPr>
              <w:shd w:val="clear" w:color="auto" w:fill="FFFFFF"/>
              <w:ind w:left="-12" w:firstLine="12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Земельный участок 18/7740 доля</w:t>
            </w:r>
          </w:p>
          <w:p w:rsidR="007547A0" w:rsidRDefault="007547A0" w:rsidP="000565FC"/>
          <w:p w:rsidR="007547A0" w:rsidRDefault="007547A0" w:rsidP="000565FC">
            <w:pPr>
              <w:shd w:val="clear" w:color="auto" w:fill="FFFFFF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7547A0" w:rsidRPr="009B5C99" w:rsidRDefault="007547A0" w:rsidP="000565FC"/>
        </w:tc>
        <w:tc>
          <w:tcPr>
            <w:tcW w:w="1843" w:type="dxa"/>
          </w:tcPr>
          <w:p w:rsidR="007547A0" w:rsidRDefault="007547A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долевая </w:t>
            </w:r>
          </w:p>
          <w:p w:rsidR="007547A0" w:rsidRDefault="007547A0" w:rsidP="000565FC"/>
          <w:p w:rsidR="007547A0" w:rsidRPr="008E7D56" w:rsidRDefault="007547A0" w:rsidP="000565FC"/>
          <w:p w:rsidR="007547A0" w:rsidRDefault="007547A0" w:rsidP="000565FC"/>
          <w:p w:rsidR="008B518F" w:rsidRDefault="008B518F" w:rsidP="000565FC"/>
          <w:p w:rsidR="007547A0" w:rsidRPr="008E7D56" w:rsidRDefault="007547A0" w:rsidP="000565FC">
            <w:r>
              <w:t>индивидуальна</w:t>
            </w:r>
            <w:r>
              <w:lastRenderedPageBreak/>
              <w:t>я</w:t>
            </w:r>
          </w:p>
        </w:tc>
        <w:tc>
          <w:tcPr>
            <w:tcW w:w="1275" w:type="dxa"/>
          </w:tcPr>
          <w:p w:rsidR="007547A0" w:rsidRDefault="007547A0" w:rsidP="000565FC">
            <w:pPr>
              <w:shd w:val="clear" w:color="auto" w:fill="FFFFFF"/>
              <w:ind w:hanging="91"/>
              <w:jc w:val="center"/>
            </w:pPr>
            <w:r>
              <w:lastRenderedPageBreak/>
              <w:t>17330000</w:t>
            </w:r>
          </w:p>
          <w:p w:rsidR="007547A0" w:rsidRDefault="007547A0" w:rsidP="000565FC">
            <w:pPr>
              <w:shd w:val="clear" w:color="auto" w:fill="FFFFFF"/>
              <w:ind w:hanging="91"/>
              <w:jc w:val="center"/>
            </w:pPr>
          </w:p>
          <w:p w:rsidR="007547A0" w:rsidRDefault="007547A0" w:rsidP="000565FC">
            <w:pPr>
              <w:shd w:val="clear" w:color="auto" w:fill="FFFFFF"/>
              <w:ind w:hanging="91"/>
              <w:jc w:val="center"/>
            </w:pPr>
          </w:p>
          <w:p w:rsidR="007547A0" w:rsidRDefault="007547A0" w:rsidP="000565FC">
            <w:pPr>
              <w:shd w:val="clear" w:color="auto" w:fill="FFFFFF"/>
              <w:ind w:hanging="91"/>
              <w:jc w:val="center"/>
            </w:pPr>
          </w:p>
          <w:p w:rsidR="007547A0" w:rsidRDefault="007547A0" w:rsidP="000565FC">
            <w:pPr>
              <w:shd w:val="clear" w:color="auto" w:fill="FFFFFF"/>
              <w:ind w:hanging="91"/>
              <w:jc w:val="center"/>
            </w:pPr>
          </w:p>
          <w:p w:rsidR="007547A0" w:rsidRPr="00C126EA" w:rsidRDefault="007547A0" w:rsidP="000565FC">
            <w:pPr>
              <w:shd w:val="clear" w:color="auto" w:fill="FFFFFF"/>
              <w:ind w:hanging="91"/>
              <w:jc w:val="center"/>
            </w:pPr>
            <w:r>
              <w:t>45</w:t>
            </w:r>
          </w:p>
        </w:tc>
        <w:tc>
          <w:tcPr>
            <w:tcW w:w="1276" w:type="dxa"/>
          </w:tcPr>
          <w:p w:rsidR="007547A0" w:rsidRPr="00C126EA" w:rsidRDefault="007547A0" w:rsidP="000565FC">
            <w:pPr>
              <w:shd w:val="clear" w:color="auto" w:fill="FFFFFF"/>
              <w:jc w:val="center"/>
            </w:pPr>
            <w:r w:rsidRPr="00C126EA">
              <w:rPr>
                <w:spacing w:val="-2"/>
              </w:rPr>
              <w:t>Россия</w:t>
            </w:r>
          </w:p>
          <w:p w:rsidR="007547A0" w:rsidRDefault="007547A0" w:rsidP="000565FC"/>
          <w:p w:rsidR="007547A0" w:rsidRDefault="007547A0" w:rsidP="000565FC"/>
          <w:p w:rsidR="007547A0" w:rsidRDefault="007547A0" w:rsidP="000565FC"/>
          <w:p w:rsidR="007547A0" w:rsidRPr="00C126EA" w:rsidRDefault="007547A0" w:rsidP="000565FC"/>
          <w:p w:rsidR="007547A0" w:rsidRPr="00C126EA" w:rsidRDefault="007547A0" w:rsidP="000565FC">
            <w:pPr>
              <w:jc w:val="center"/>
            </w:pPr>
            <w:r>
              <w:t>Россия</w:t>
            </w:r>
          </w:p>
        </w:tc>
        <w:tc>
          <w:tcPr>
            <w:tcW w:w="1418" w:type="dxa"/>
          </w:tcPr>
          <w:p w:rsidR="007547A0" w:rsidRDefault="007547A0" w:rsidP="007547A0">
            <w:pPr>
              <w:shd w:val="clear" w:color="auto" w:fill="FFFFFF"/>
            </w:pPr>
            <w:r>
              <w:t>жилой</w:t>
            </w:r>
          </w:p>
          <w:p w:rsidR="007547A0" w:rsidRDefault="007547A0" w:rsidP="007547A0">
            <w:pPr>
              <w:shd w:val="clear" w:color="auto" w:fill="FFFFFF"/>
            </w:pPr>
            <w:r>
              <w:t>дом</w:t>
            </w:r>
          </w:p>
          <w:p w:rsidR="007547A0" w:rsidRDefault="007547A0" w:rsidP="007547A0">
            <w:pPr>
              <w:shd w:val="clear" w:color="auto" w:fill="FFFFFF"/>
            </w:pPr>
          </w:p>
          <w:p w:rsidR="007547A0" w:rsidRPr="00C126EA" w:rsidRDefault="007547A0" w:rsidP="007547A0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</w:tcPr>
          <w:p w:rsidR="007547A0" w:rsidRDefault="007547A0" w:rsidP="007547A0">
            <w:r>
              <w:t>113,3</w:t>
            </w:r>
          </w:p>
          <w:p w:rsidR="007547A0" w:rsidRDefault="007547A0" w:rsidP="007547A0"/>
          <w:p w:rsidR="007547A0" w:rsidRDefault="007547A0" w:rsidP="007547A0"/>
          <w:p w:rsidR="007547A0" w:rsidRPr="00C126EA" w:rsidRDefault="007547A0" w:rsidP="007547A0">
            <w:pPr>
              <w:shd w:val="clear" w:color="auto" w:fill="FFFFFF"/>
            </w:pPr>
            <w:r>
              <w:t>4000</w:t>
            </w:r>
          </w:p>
        </w:tc>
        <w:tc>
          <w:tcPr>
            <w:tcW w:w="1134" w:type="dxa"/>
          </w:tcPr>
          <w:p w:rsidR="007547A0" w:rsidRDefault="007547A0" w:rsidP="000565FC">
            <w:r>
              <w:t>Россия</w:t>
            </w:r>
          </w:p>
          <w:p w:rsidR="007547A0" w:rsidRDefault="007547A0" w:rsidP="000565FC"/>
          <w:p w:rsidR="007547A0" w:rsidRDefault="007547A0" w:rsidP="000565FC"/>
          <w:p w:rsidR="007547A0" w:rsidRDefault="007547A0" w:rsidP="000565FC"/>
          <w:p w:rsidR="007547A0" w:rsidRPr="00436FA1" w:rsidRDefault="007547A0" w:rsidP="000565FC">
            <w:r>
              <w:t>Россия</w:t>
            </w:r>
          </w:p>
        </w:tc>
        <w:tc>
          <w:tcPr>
            <w:tcW w:w="1559" w:type="dxa"/>
          </w:tcPr>
          <w:p w:rsidR="007547A0" w:rsidRDefault="007547A0" w:rsidP="007547A0">
            <w:pPr>
              <w:jc w:val="center"/>
            </w:pPr>
            <w:r>
              <w:t>Легковой автомобиль</w:t>
            </w:r>
          </w:p>
          <w:p w:rsidR="007547A0" w:rsidRDefault="007547A0" w:rsidP="007547A0">
            <w:pPr>
              <w:shd w:val="clear" w:color="auto" w:fill="FFFFFF"/>
            </w:pPr>
            <w:proofErr w:type="spellStart"/>
            <w:r>
              <w:t>Митсубиси</w:t>
            </w:r>
            <w:proofErr w:type="spellEnd"/>
            <w:r>
              <w:t xml:space="preserve"> </w:t>
            </w:r>
            <w:proofErr w:type="spellStart"/>
            <w:r>
              <w:t>лансер</w:t>
            </w:r>
            <w:proofErr w:type="spellEnd"/>
            <w:r>
              <w:t xml:space="preserve"> 1,5</w:t>
            </w:r>
          </w:p>
          <w:p w:rsidR="007547A0" w:rsidRDefault="007547A0" w:rsidP="000565FC"/>
          <w:p w:rsidR="007547A0" w:rsidRDefault="007547A0" w:rsidP="000565FC">
            <w:pPr>
              <w:jc w:val="center"/>
            </w:pPr>
          </w:p>
          <w:p w:rsidR="007547A0" w:rsidRPr="00436FA1" w:rsidRDefault="007547A0" w:rsidP="000565FC">
            <w:pPr>
              <w:jc w:val="center"/>
            </w:pPr>
          </w:p>
        </w:tc>
        <w:tc>
          <w:tcPr>
            <w:tcW w:w="1276" w:type="dxa"/>
          </w:tcPr>
          <w:p w:rsidR="007547A0" w:rsidRDefault="006F00A6" w:rsidP="000565FC">
            <w:pPr>
              <w:shd w:val="clear" w:color="auto" w:fill="FFFFFF"/>
            </w:pPr>
            <w:r>
              <w:lastRenderedPageBreak/>
              <w:t>105463,09</w:t>
            </w:r>
          </w:p>
        </w:tc>
        <w:tc>
          <w:tcPr>
            <w:tcW w:w="992" w:type="dxa"/>
          </w:tcPr>
          <w:p w:rsidR="007547A0" w:rsidRPr="007849D5" w:rsidRDefault="007547A0" w:rsidP="000565FC">
            <w:pPr>
              <w:tabs>
                <w:tab w:val="left" w:pos="945"/>
              </w:tabs>
              <w:jc w:val="center"/>
            </w:pPr>
            <w:r>
              <w:t>нет</w:t>
            </w:r>
          </w:p>
        </w:tc>
      </w:tr>
      <w:tr w:rsidR="007547A0" w:rsidRPr="007849D5" w:rsidTr="007547A0">
        <w:tc>
          <w:tcPr>
            <w:tcW w:w="1649" w:type="dxa"/>
          </w:tcPr>
          <w:p w:rsidR="007547A0" w:rsidRPr="00BF0E1A" w:rsidRDefault="00224175" w:rsidP="00224175">
            <w:pPr>
              <w:shd w:val="clear" w:color="auto" w:fill="FFFFFF"/>
              <w:ind w:left="53"/>
              <w:rPr>
                <w:b/>
                <w:color w:val="000000"/>
              </w:rPr>
            </w:pPr>
            <w:r w:rsidRPr="00BF0E1A">
              <w:rPr>
                <w:b/>
                <w:color w:val="000000"/>
              </w:rPr>
              <w:lastRenderedPageBreak/>
              <w:t>Лепехина Татьяна Сергеевна</w:t>
            </w:r>
          </w:p>
        </w:tc>
        <w:tc>
          <w:tcPr>
            <w:tcW w:w="1417" w:type="dxa"/>
          </w:tcPr>
          <w:p w:rsidR="007547A0" w:rsidRPr="004D54E7" w:rsidRDefault="00CA0641" w:rsidP="000565FC">
            <w:pPr>
              <w:jc w:val="both"/>
            </w:pPr>
            <w:r>
              <w:t>Ведущий специалист</w:t>
            </w:r>
          </w:p>
        </w:tc>
        <w:tc>
          <w:tcPr>
            <w:tcW w:w="1418" w:type="dxa"/>
          </w:tcPr>
          <w:p w:rsidR="007547A0" w:rsidRDefault="007547A0" w:rsidP="000565FC">
            <w:pPr>
              <w:shd w:val="clear" w:color="auto" w:fill="FFFFFF"/>
              <w:ind w:left="216" w:right="230"/>
              <w:jc w:val="center"/>
            </w:pPr>
            <w:r w:rsidRPr="004D54E7">
              <w:t>Жилой дом</w:t>
            </w:r>
            <w:r w:rsidR="00224175">
              <w:t>1/2</w:t>
            </w:r>
          </w:p>
          <w:p w:rsidR="007547A0" w:rsidRPr="004D54E7" w:rsidRDefault="007547A0" w:rsidP="000565FC">
            <w:pPr>
              <w:shd w:val="clear" w:color="auto" w:fill="FFFFFF"/>
              <w:ind w:left="216" w:right="230"/>
              <w:jc w:val="center"/>
            </w:pPr>
          </w:p>
          <w:p w:rsidR="007547A0" w:rsidRDefault="007547A0" w:rsidP="000565FC">
            <w:pPr>
              <w:shd w:val="clear" w:color="auto" w:fill="FFFFFF"/>
              <w:ind w:left="216" w:hanging="216"/>
              <w:jc w:val="center"/>
            </w:pPr>
            <w:r w:rsidRPr="004D54E7">
              <w:t>Земельный участок</w:t>
            </w:r>
          </w:p>
          <w:p w:rsidR="007547A0" w:rsidRDefault="007547A0" w:rsidP="000565FC">
            <w:pPr>
              <w:shd w:val="clear" w:color="auto" w:fill="FFFFFF"/>
              <w:ind w:left="216" w:hanging="216"/>
              <w:jc w:val="center"/>
            </w:pPr>
          </w:p>
          <w:p w:rsidR="007547A0" w:rsidRPr="004D54E7" w:rsidRDefault="00224175" w:rsidP="000565FC">
            <w:pPr>
              <w:shd w:val="clear" w:color="auto" w:fill="FFFFFF"/>
              <w:ind w:left="34"/>
              <w:jc w:val="center"/>
            </w:pPr>
            <w:r>
              <w:t>1/2</w:t>
            </w:r>
          </w:p>
        </w:tc>
        <w:tc>
          <w:tcPr>
            <w:tcW w:w="1843" w:type="dxa"/>
          </w:tcPr>
          <w:p w:rsidR="00224175" w:rsidRDefault="00224175" w:rsidP="00224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75" w:rsidRPr="004D54E7" w:rsidRDefault="00224175" w:rsidP="00224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4E7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7547A0" w:rsidRDefault="007547A0" w:rsidP="000565FC">
            <w:pPr>
              <w:pStyle w:val="ConsPlusNormal"/>
            </w:pPr>
          </w:p>
          <w:p w:rsidR="00224175" w:rsidRPr="004D54E7" w:rsidRDefault="00224175" w:rsidP="00224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4E7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7547A0" w:rsidRPr="001645D7" w:rsidRDefault="007547A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A0" w:rsidRDefault="007547A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A0" w:rsidRPr="004D54E7" w:rsidRDefault="007547A0" w:rsidP="00224175">
            <w:pPr>
              <w:pStyle w:val="ConsPlusNormal"/>
            </w:pPr>
          </w:p>
        </w:tc>
        <w:tc>
          <w:tcPr>
            <w:tcW w:w="1275" w:type="dxa"/>
          </w:tcPr>
          <w:p w:rsidR="007547A0" w:rsidRDefault="006E36BF" w:rsidP="000565FC">
            <w:pPr>
              <w:shd w:val="clear" w:color="auto" w:fill="FFFFFF"/>
              <w:jc w:val="center"/>
            </w:pPr>
            <w:r>
              <w:t>48,6</w:t>
            </w:r>
          </w:p>
          <w:p w:rsidR="006E36BF" w:rsidRPr="004D54E7" w:rsidRDefault="006E36BF" w:rsidP="000565FC">
            <w:pPr>
              <w:shd w:val="clear" w:color="auto" w:fill="FFFFFF"/>
              <w:jc w:val="center"/>
            </w:pPr>
          </w:p>
          <w:p w:rsidR="007547A0" w:rsidRDefault="007547A0" w:rsidP="000565FC">
            <w:pPr>
              <w:shd w:val="clear" w:color="auto" w:fill="FFFFFF"/>
              <w:jc w:val="center"/>
            </w:pPr>
          </w:p>
          <w:p w:rsidR="007547A0" w:rsidRPr="004D54E7" w:rsidRDefault="006E36BF" w:rsidP="000565FC">
            <w:pPr>
              <w:shd w:val="clear" w:color="auto" w:fill="FFFFFF"/>
              <w:jc w:val="center"/>
            </w:pPr>
            <w:r>
              <w:t>4205</w:t>
            </w:r>
          </w:p>
          <w:p w:rsidR="007547A0" w:rsidRPr="004D54E7" w:rsidRDefault="007547A0" w:rsidP="000565FC"/>
          <w:p w:rsidR="007547A0" w:rsidRPr="004D54E7" w:rsidRDefault="007547A0" w:rsidP="000565FC"/>
          <w:p w:rsidR="007547A0" w:rsidRPr="004D54E7" w:rsidRDefault="007547A0" w:rsidP="000565FC"/>
          <w:p w:rsidR="007547A0" w:rsidRPr="004D54E7" w:rsidRDefault="007547A0" w:rsidP="000565FC"/>
          <w:p w:rsidR="007547A0" w:rsidRPr="004D54E7" w:rsidRDefault="007547A0" w:rsidP="000565FC"/>
          <w:p w:rsidR="007547A0" w:rsidRPr="004D54E7" w:rsidRDefault="007547A0" w:rsidP="000565FC"/>
        </w:tc>
        <w:tc>
          <w:tcPr>
            <w:tcW w:w="1276" w:type="dxa"/>
          </w:tcPr>
          <w:p w:rsidR="007547A0" w:rsidRPr="004D54E7" w:rsidRDefault="007547A0" w:rsidP="000565FC">
            <w:pPr>
              <w:shd w:val="clear" w:color="auto" w:fill="FFFFFF"/>
              <w:jc w:val="center"/>
              <w:rPr>
                <w:spacing w:val="-2"/>
              </w:rPr>
            </w:pPr>
            <w:r w:rsidRPr="004D54E7">
              <w:rPr>
                <w:spacing w:val="-2"/>
              </w:rPr>
              <w:t>Россия</w:t>
            </w:r>
          </w:p>
          <w:p w:rsidR="007547A0" w:rsidRPr="004D54E7" w:rsidRDefault="007547A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7547A0" w:rsidRPr="004D54E7" w:rsidRDefault="007547A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7547A0" w:rsidRPr="004D54E7" w:rsidRDefault="007547A0" w:rsidP="000565FC">
            <w:pPr>
              <w:shd w:val="clear" w:color="auto" w:fill="FFFFFF"/>
              <w:jc w:val="center"/>
              <w:rPr>
                <w:spacing w:val="-2"/>
              </w:rPr>
            </w:pPr>
            <w:r w:rsidRPr="004D54E7">
              <w:rPr>
                <w:spacing w:val="-2"/>
              </w:rPr>
              <w:t>Россия</w:t>
            </w:r>
          </w:p>
          <w:p w:rsidR="007547A0" w:rsidRPr="004D54E7" w:rsidRDefault="007547A0" w:rsidP="000565FC"/>
          <w:p w:rsidR="007547A0" w:rsidRPr="004D54E7" w:rsidRDefault="007547A0" w:rsidP="000565FC">
            <w:pPr>
              <w:jc w:val="center"/>
            </w:pPr>
          </w:p>
          <w:p w:rsidR="007547A0" w:rsidRPr="004D54E7" w:rsidRDefault="007547A0" w:rsidP="000565FC">
            <w:pPr>
              <w:jc w:val="center"/>
            </w:pPr>
          </w:p>
          <w:p w:rsidR="007547A0" w:rsidRPr="004D54E7" w:rsidRDefault="007547A0" w:rsidP="000565FC"/>
          <w:p w:rsidR="007547A0" w:rsidRDefault="007547A0" w:rsidP="000565FC"/>
          <w:p w:rsidR="007547A0" w:rsidRPr="004D54E7" w:rsidRDefault="007547A0" w:rsidP="000565FC"/>
          <w:p w:rsidR="007547A0" w:rsidRPr="004D54E7" w:rsidRDefault="007547A0" w:rsidP="000565FC">
            <w:r w:rsidRPr="004D54E7">
              <w:t>Россия</w:t>
            </w:r>
          </w:p>
        </w:tc>
        <w:tc>
          <w:tcPr>
            <w:tcW w:w="1418" w:type="dxa"/>
          </w:tcPr>
          <w:p w:rsidR="00A413F5" w:rsidRDefault="00A413F5" w:rsidP="000565FC">
            <w:pPr>
              <w:shd w:val="clear" w:color="auto" w:fill="FFFFFF"/>
              <w:ind w:left="216" w:right="230" w:hanging="280"/>
              <w:jc w:val="center"/>
              <w:rPr>
                <w:color w:val="000000"/>
                <w:spacing w:val="1"/>
              </w:rPr>
            </w:pPr>
          </w:p>
          <w:p w:rsidR="00A413F5" w:rsidRPr="004D54E7" w:rsidRDefault="006E36BF" w:rsidP="000565FC">
            <w:pPr>
              <w:shd w:val="clear" w:color="auto" w:fill="FFFFFF"/>
              <w:ind w:left="216" w:right="230" w:hanging="28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не имеет</w:t>
            </w:r>
          </w:p>
        </w:tc>
        <w:tc>
          <w:tcPr>
            <w:tcW w:w="1134" w:type="dxa"/>
          </w:tcPr>
          <w:p w:rsidR="00A413F5" w:rsidRPr="00A413F5" w:rsidRDefault="00A413F5" w:rsidP="00A413F5"/>
          <w:p w:rsidR="00A413F5" w:rsidRDefault="00A413F5" w:rsidP="00A413F5"/>
          <w:p w:rsidR="007547A0" w:rsidRPr="00A413F5" w:rsidRDefault="007547A0" w:rsidP="00A413F5"/>
        </w:tc>
        <w:tc>
          <w:tcPr>
            <w:tcW w:w="1134" w:type="dxa"/>
          </w:tcPr>
          <w:p w:rsidR="00A413F5" w:rsidRPr="00A413F5" w:rsidRDefault="00A413F5" w:rsidP="00A413F5"/>
          <w:p w:rsidR="00A413F5" w:rsidRDefault="00A413F5" w:rsidP="00A413F5"/>
          <w:p w:rsidR="007547A0" w:rsidRPr="00A413F5" w:rsidRDefault="00A413F5" w:rsidP="00A413F5">
            <w:r>
              <w:t>Россия</w:t>
            </w:r>
          </w:p>
        </w:tc>
        <w:tc>
          <w:tcPr>
            <w:tcW w:w="1559" w:type="dxa"/>
          </w:tcPr>
          <w:p w:rsidR="00224175" w:rsidRDefault="00224175" w:rsidP="00224175">
            <w:pPr>
              <w:jc w:val="center"/>
            </w:pPr>
            <w:r>
              <w:t>Легковой автомобиль</w:t>
            </w:r>
          </w:p>
          <w:p w:rsidR="007547A0" w:rsidRPr="004D54E7" w:rsidRDefault="00224175" w:rsidP="000565FC">
            <w:pPr>
              <w:shd w:val="clear" w:color="auto" w:fill="FFFFFF"/>
              <w:jc w:val="center"/>
              <w:rPr>
                <w:spacing w:val="-2"/>
              </w:rPr>
            </w:pPr>
            <w:r w:rsidRPr="00224175">
              <w:rPr>
                <w:spacing w:val="-2"/>
              </w:rPr>
              <w:t>лада 211540ladasamara</w:t>
            </w:r>
          </w:p>
        </w:tc>
        <w:tc>
          <w:tcPr>
            <w:tcW w:w="1276" w:type="dxa"/>
          </w:tcPr>
          <w:p w:rsidR="007547A0" w:rsidRPr="004D54E7" w:rsidRDefault="00AB497E" w:rsidP="000565FC">
            <w:pPr>
              <w:shd w:val="clear" w:color="auto" w:fill="FFFFFF"/>
              <w:rPr>
                <w:spacing w:val="-2"/>
              </w:rPr>
            </w:pPr>
            <w:r>
              <w:t>386459,34</w:t>
            </w:r>
          </w:p>
        </w:tc>
        <w:tc>
          <w:tcPr>
            <w:tcW w:w="992" w:type="dxa"/>
          </w:tcPr>
          <w:p w:rsidR="007547A0" w:rsidRPr="007849D5" w:rsidRDefault="007547A0" w:rsidP="000565FC">
            <w:pPr>
              <w:jc w:val="center"/>
            </w:pPr>
            <w:r>
              <w:t>нет</w:t>
            </w:r>
          </w:p>
        </w:tc>
      </w:tr>
      <w:tr w:rsidR="007547A0" w:rsidRPr="007849D5" w:rsidTr="007547A0">
        <w:tc>
          <w:tcPr>
            <w:tcW w:w="1649" w:type="dxa"/>
          </w:tcPr>
          <w:p w:rsidR="007547A0" w:rsidRPr="0033794B" w:rsidRDefault="007547A0" w:rsidP="000565FC">
            <w:pPr>
              <w:shd w:val="clear" w:color="auto" w:fill="FFFFFF"/>
              <w:ind w:left="53"/>
              <w:rPr>
                <w:color w:val="000000"/>
              </w:rPr>
            </w:pPr>
            <w:r w:rsidRPr="0033794B">
              <w:rPr>
                <w:color w:val="000000"/>
              </w:rPr>
              <w:t>Супруг</w:t>
            </w:r>
          </w:p>
        </w:tc>
        <w:tc>
          <w:tcPr>
            <w:tcW w:w="1417" w:type="dxa"/>
          </w:tcPr>
          <w:p w:rsidR="007547A0" w:rsidRPr="0033794B" w:rsidRDefault="007547A0" w:rsidP="000565FC">
            <w:pPr>
              <w:jc w:val="both"/>
            </w:pPr>
          </w:p>
        </w:tc>
        <w:tc>
          <w:tcPr>
            <w:tcW w:w="1418" w:type="dxa"/>
          </w:tcPr>
          <w:p w:rsidR="007547A0" w:rsidRDefault="007547A0" w:rsidP="000565FC">
            <w:pPr>
              <w:shd w:val="clear" w:color="auto" w:fill="FFFFFF"/>
              <w:jc w:val="center"/>
            </w:pPr>
            <w:r w:rsidRPr="0033794B">
              <w:t xml:space="preserve">Жилой дом </w:t>
            </w:r>
          </w:p>
          <w:p w:rsidR="007547A0" w:rsidRDefault="007547A0" w:rsidP="000565FC">
            <w:pPr>
              <w:shd w:val="clear" w:color="auto" w:fill="FFFFFF"/>
              <w:jc w:val="center"/>
            </w:pPr>
          </w:p>
          <w:p w:rsidR="007547A0" w:rsidRPr="0033794B" w:rsidRDefault="00224175" w:rsidP="000565FC">
            <w:pPr>
              <w:shd w:val="clear" w:color="auto" w:fill="FFFFFF"/>
              <w:jc w:val="center"/>
            </w:pPr>
            <w:r>
              <w:t>1/2</w:t>
            </w:r>
          </w:p>
          <w:p w:rsidR="007547A0" w:rsidRDefault="007547A0" w:rsidP="000565FC">
            <w:pPr>
              <w:shd w:val="clear" w:color="auto" w:fill="FFFFFF"/>
              <w:jc w:val="center"/>
            </w:pPr>
            <w:r w:rsidRPr="0033794B">
              <w:t xml:space="preserve">Земельный участок </w:t>
            </w:r>
          </w:p>
          <w:p w:rsidR="007547A0" w:rsidRPr="003E4512" w:rsidRDefault="00224175" w:rsidP="000565FC">
            <w:pPr>
              <w:shd w:val="clear" w:color="auto" w:fill="FFFFFF"/>
              <w:jc w:val="center"/>
            </w:pPr>
            <w:r>
              <w:t>1/2</w:t>
            </w:r>
          </w:p>
          <w:p w:rsidR="007547A0" w:rsidRPr="0033794B" w:rsidRDefault="007547A0" w:rsidP="000565FC">
            <w:pPr>
              <w:shd w:val="clear" w:color="auto" w:fill="FFFFFF"/>
              <w:jc w:val="center"/>
            </w:pPr>
            <w:r>
              <w:t>Земельный участок</w:t>
            </w:r>
            <w:r w:rsidRPr="0033794B">
              <w:t xml:space="preserve"> 18/7740 доля</w:t>
            </w:r>
          </w:p>
        </w:tc>
        <w:tc>
          <w:tcPr>
            <w:tcW w:w="1843" w:type="dxa"/>
          </w:tcPr>
          <w:p w:rsidR="00224175" w:rsidRPr="004D54E7" w:rsidRDefault="00224175" w:rsidP="00224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4E7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7547A0" w:rsidRDefault="007547A0" w:rsidP="000565FC"/>
          <w:p w:rsidR="00224175" w:rsidRPr="004D54E7" w:rsidRDefault="00224175" w:rsidP="000565FC"/>
          <w:p w:rsidR="00224175" w:rsidRPr="004D54E7" w:rsidRDefault="00224175" w:rsidP="00224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4E7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7547A0" w:rsidRDefault="007547A0" w:rsidP="000565FC"/>
          <w:p w:rsidR="00224175" w:rsidRPr="0033794B" w:rsidRDefault="00224175" w:rsidP="000565FC"/>
          <w:p w:rsidR="007547A0" w:rsidRDefault="007547A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7547A0" w:rsidRPr="004B3EEF" w:rsidRDefault="007547A0" w:rsidP="000565FC"/>
        </w:tc>
        <w:tc>
          <w:tcPr>
            <w:tcW w:w="1275" w:type="dxa"/>
          </w:tcPr>
          <w:p w:rsidR="007547A0" w:rsidRPr="0033794B" w:rsidRDefault="00BF0E1A" w:rsidP="000565FC">
            <w:pPr>
              <w:shd w:val="clear" w:color="auto" w:fill="FFFFFF"/>
              <w:jc w:val="center"/>
            </w:pPr>
            <w:r>
              <w:t>48,6</w:t>
            </w:r>
          </w:p>
          <w:p w:rsidR="007547A0" w:rsidRPr="0033794B" w:rsidRDefault="007547A0" w:rsidP="000565FC">
            <w:pPr>
              <w:shd w:val="clear" w:color="auto" w:fill="FFFFFF"/>
              <w:jc w:val="center"/>
            </w:pPr>
          </w:p>
          <w:p w:rsidR="007547A0" w:rsidRDefault="007547A0" w:rsidP="000565FC">
            <w:pPr>
              <w:shd w:val="clear" w:color="auto" w:fill="FFFFFF"/>
              <w:jc w:val="center"/>
            </w:pPr>
          </w:p>
          <w:p w:rsidR="007547A0" w:rsidRPr="0033794B" w:rsidRDefault="00BF0E1A" w:rsidP="000565FC">
            <w:r>
              <w:t xml:space="preserve">    4205</w:t>
            </w:r>
          </w:p>
          <w:p w:rsidR="007547A0" w:rsidRDefault="007547A0" w:rsidP="000565FC"/>
          <w:p w:rsidR="008B518F" w:rsidRDefault="008B518F" w:rsidP="000565FC"/>
          <w:p w:rsidR="007547A0" w:rsidRPr="0033794B" w:rsidRDefault="007547A0" w:rsidP="000565FC">
            <w:r w:rsidRPr="0033794B">
              <w:t>17330000</w:t>
            </w:r>
          </w:p>
        </w:tc>
        <w:tc>
          <w:tcPr>
            <w:tcW w:w="1276" w:type="dxa"/>
          </w:tcPr>
          <w:p w:rsidR="007547A0" w:rsidRPr="0033794B" w:rsidRDefault="007547A0" w:rsidP="000565FC">
            <w:pPr>
              <w:shd w:val="clear" w:color="auto" w:fill="FFFFFF"/>
              <w:jc w:val="center"/>
              <w:rPr>
                <w:spacing w:val="-2"/>
              </w:rPr>
            </w:pPr>
            <w:r w:rsidRPr="0033794B">
              <w:rPr>
                <w:spacing w:val="-2"/>
              </w:rPr>
              <w:t>Россия</w:t>
            </w:r>
          </w:p>
          <w:p w:rsidR="007547A0" w:rsidRDefault="007547A0" w:rsidP="000565FC"/>
          <w:p w:rsidR="007547A0" w:rsidRDefault="007547A0" w:rsidP="000565FC"/>
          <w:p w:rsidR="007547A0" w:rsidRPr="0033794B" w:rsidRDefault="007547A0" w:rsidP="000565FC">
            <w:r w:rsidRPr="0033794B">
              <w:t>Россия</w:t>
            </w:r>
          </w:p>
          <w:p w:rsidR="007547A0" w:rsidRPr="0033794B" w:rsidRDefault="007547A0" w:rsidP="000565FC"/>
          <w:p w:rsidR="007547A0" w:rsidRDefault="007547A0" w:rsidP="000565FC"/>
          <w:p w:rsidR="007547A0" w:rsidRPr="0033794B" w:rsidRDefault="007547A0" w:rsidP="009901C3">
            <w:r w:rsidRPr="0033794B">
              <w:t>Россия</w:t>
            </w:r>
          </w:p>
        </w:tc>
        <w:tc>
          <w:tcPr>
            <w:tcW w:w="1418" w:type="dxa"/>
          </w:tcPr>
          <w:p w:rsidR="007547A0" w:rsidRPr="0033794B" w:rsidRDefault="007547A0" w:rsidP="000565FC">
            <w:pPr>
              <w:jc w:val="center"/>
            </w:pPr>
            <w:r w:rsidRPr="0033794B">
              <w:t>Не имеет</w:t>
            </w:r>
          </w:p>
          <w:p w:rsidR="007547A0" w:rsidRPr="0033794B" w:rsidRDefault="007547A0" w:rsidP="000565FC"/>
        </w:tc>
        <w:tc>
          <w:tcPr>
            <w:tcW w:w="1134" w:type="dxa"/>
          </w:tcPr>
          <w:p w:rsidR="007547A0" w:rsidRPr="0033794B" w:rsidRDefault="007547A0" w:rsidP="000565FC">
            <w:pPr>
              <w:shd w:val="clear" w:color="auto" w:fill="FFFFFF"/>
              <w:ind w:left="216" w:right="56" w:hanging="280"/>
              <w:jc w:val="center"/>
              <w:rPr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7547A0" w:rsidRPr="008B518F" w:rsidRDefault="008B518F" w:rsidP="000565FC">
            <w:pPr>
              <w:shd w:val="clear" w:color="auto" w:fill="FFFFFF"/>
            </w:pPr>
            <w:r w:rsidRPr="008B518F">
              <w:t>Россия</w:t>
            </w:r>
          </w:p>
        </w:tc>
        <w:tc>
          <w:tcPr>
            <w:tcW w:w="1559" w:type="dxa"/>
          </w:tcPr>
          <w:p w:rsidR="009901C3" w:rsidRPr="009901C3" w:rsidRDefault="009901C3" w:rsidP="009901C3">
            <w:pPr>
              <w:shd w:val="clear" w:color="auto" w:fill="FFFFFF"/>
              <w:jc w:val="center"/>
              <w:rPr>
                <w:spacing w:val="-2"/>
              </w:rPr>
            </w:pPr>
            <w:r w:rsidRPr="009901C3">
              <w:rPr>
                <w:spacing w:val="-2"/>
              </w:rPr>
              <w:t>Легковой автомобиль</w:t>
            </w:r>
          </w:p>
          <w:p w:rsidR="007547A0" w:rsidRPr="009901C3" w:rsidRDefault="00BF0E1A" w:rsidP="00BF0E1A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лада 2115</w:t>
            </w:r>
            <w:r w:rsidR="009901C3" w:rsidRPr="009901C3">
              <w:rPr>
                <w:spacing w:val="-2"/>
              </w:rPr>
              <w:t xml:space="preserve">0 </w:t>
            </w:r>
          </w:p>
        </w:tc>
        <w:tc>
          <w:tcPr>
            <w:tcW w:w="1276" w:type="dxa"/>
          </w:tcPr>
          <w:p w:rsidR="007547A0" w:rsidRPr="001645D7" w:rsidRDefault="006F00A6" w:rsidP="000565FC">
            <w:r>
              <w:rPr>
                <w:spacing w:val="-2"/>
              </w:rPr>
              <w:t>801582,97</w:t>
            </w:r>
          </w:p>
        </w:tc>
        <w:tc>
          <w:tcPr>
            <w:tcW w:w="992" w:type="dxa"/>
          </w:tcPr>
          <w:p w:rsidR="007547A0" w:rsidRPr="007849D5" w:rsidRDefault="007547A0" w:rsidP="007547A0">
            <w:r>
              <w:t>нет</w:t>
            </w:r>
          </w:p>
        </w:tc>
      </w:tr>
      <w:tr w:rsidR="00224175" w:rsidRPr="007849D5" w:rsidTr="007547A0">
        <w:tc>
          <w:tcPr>
            <w:tcW w:w="1649" w:type="dxa"/>
          </w:tcPr>
          <w:p w:rsidR="00224175" w:rsidRPr="0033794B" w:rsidRDefault="00224175" w:rsidP="000565FC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24175" w:rsidRPr="0033794B" w:rsidRDefault="00224175" w:rsidP="000565FC">
            <w:pPr>
              <w:jc w:val="both"/>
            </w:pPr>
          </w:p>
        </w:tc>
        <w:tc>
          <w:tcPr>
            <w:tcW w:w="1418" w:type="dxa"/>
          </w:tcPr>
          <w:p w:rsidR="00224175" w:rsidRPr="0033794B" w:rsidRDefault="00224175" w:rsidP="000565FC">
            <w:pPr>
              <w:shd w:val="clear" w:color="auto" w:fill="FFFFFF"/>
              <w:jc w:val="center"/>
            </w:pPr>
          </w:p>
        </w:tc>
        <w:tc>
          <w:tcPr>
            <w:tcW w:w="1843" w:type="dxa"/>
          </w:tcPr>
          <w:p w:rsidR="00224175" w:rsidRDefault="00224175" w:rsidP="000565FC"/>
        </w:tc>
        <w:tc>
          <w:tcPr>
            <w:tcW w:w="1275" w:type="dxa"/>
          </w:tcPr>
          <w:p w:rsidR="00224175" w:rsidRDefault="00224175" w:rsidP="000565FC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224175" w:rsidRPr="0033794B" w:rsidRDefault="00224175" w:rsidP="000565FC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418" w:type="dxa"/>
          </w:tcPr>
          <w:p w:rsidR="00BF0E1A" w:rsidRDefault="00BF0E1A" w:rsidP="00BF0E1A">
            <w:pPr>
              <w:jc w:val="center"/>
            </w:pPr>
            <w:r>
              <w:t>Жилой дом</w:t>
            </w:r>
          </w:p>
          <w:p w:rsidR="00BF0E1A" w:rsidRDefault="00BF0E1A" w:rsidP="00BF0E1A">
            <w:pPr>
              <w:jc w:val="center"/>
            </w:pPr>
          </w:p>
          <w:p w:rsidR="00224175" w:rsidRPr="0033794B" w:rsidRDefault="00BF0E1A" w:rsidP="00BF0E1A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</w:tcPr>
          <w:p w:rsidR="00BF0E1A" w:rsidRDefault="00BF0E1A" w:rsidP="000565FC">
            <w:pPr>
              <w:shd w:val="clear" w:color="auto" w:fill="FFFFFF"/>
              <w:ind w:left="216" w:right="56" w:hanging="28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48,6</w:t>
            </w:r>
          </w:p>
          <w:p w:rsidR="00BF0E1A" w:rsidRDefault="00BF0E1A" w:rsidP="00BF0E1A"/>
          <w:p w:rsidR="00224175" w:rsidRPr="00BF0E1A" w:rsidRDefault="00BF0E1A" w:rsidP="00BF0E1A">
            <w:r>
              <w:t>4205</w:t>
            </w:r>
          </w:p>
        </w:tc>
        <w:tc>
          <w:tcPr>
            <w:tcW w:w="1134" w:type="dxa"/>
          </w:tcPr>
          <w:p w:rsidR="00224175" w:rsidRPr="00BF0E1A" w:rsidRDefault="00BF0E1A" w:rsidP="000565FC">
            <w:pPr>
              <w:shd w:val="clear" w:color="auto" w:fill="FFFFFF"/>
            </w:pPr>
            <w:r w:rsidRPr="00BF0E1A">
              <w:t>Россия</w:t>
            </w:r>
          </w:p>
        </w:tc>
        <w:tc>
          <w:tcPr>
            <w:tcW w:w="1559" w:type="dxa"/>
          </w:tcPr>
          <w:p w:rsidR="00224175" w:rsidRPr="0033794B" w:rsidRDefault="00BF0E1A" w:rsidP="000565FC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Не имеет</w:t>
            </w:r>
          </w:p>
        </w:tc>
        <w:tc>
          <w:tcPr>
            <w:tcW w:w="1276" w:type="dxa"/>
          </w:tcPr>
          <w:p w:rsidR="00224175" w:rsidRDefault="00755D2F" w:rsidP="000565FC">
            <w:pPr>
              <w:rPr>
                <w:spacing w:val="-2"/>
              </w:rPr>
            </w:pPr>
            <w:r>
              <w:rPr>
                <w:spacing w:val="-2"/>
              </w:rPr>
              <w:t>32177,92</w:t>
            </w:r>
            <w:bookmarkStart w:id="0" w:name="_GoBack"/>
            <w:bookmarkEnd w:id="0"/>
          </w:p>
        </w:tc>
        <w:tc>
          <w:tcPr>
            <w:tcW w:w="992" w:type="dxa"/>
          </w:tcPr>
          <w:p w:rsidR="00224175" w:rsidRDefault="00BF0E1A" w:rsidP="007547A0">
            <w:r>
              <w:t>нет</w:t>
            </w:r>
          </w:p>
        </w:tc>
      </w:tr>
      <w:tr w:rsidR="00FD0AD0" w:rsidRPr="007849D5" w:rsidTr="007547A0">
        <w:trPr>
          <w:trHeight w:val="845"/>
        </w:trPr>
        <w:tc>
          <w:tcPr>
            <w:tcW w:w="1649" w:type="dxa"/>
          </w:tcPr>
          <w:p w:rsidR="00FD0AD0" w:rsidRPr="00BF0E1A" w:rsidRDefault="00FD0AD0" w:rsidP="000565FC">
            <w:pPr>
              <w:shd w:val="clear" w:color="auto" w:fill="FFFFFF"/>
              <w:ind w:left="53" w:hanging="72"/>
              <w:jc w:val="center"/>
              <w:rPr>
                <w:b/>
                <w:color w:val="000000"/>
              </w:rPr>
            </w:pPr>
            <w:r w:rsidRPr="00BF0E1A">
              <w:rPr>
                <w:b/>
                <w:color w:val="000000"/>
              </w:rPr>
              <w:t>Сорокина Елена Сергеевна</w:t>
            </w:r>
          </w:p>
        </w:tc>
        <w:tc>
          <w:tcPr>
            <w:tcW w:w="1417" w:type="dxa"/>
          </w:tcPr>
          <w:p w:rsidR="00FD0AD0" w:rsidRPr="00C126EA" w:rsidRDefault="00FD0AD0" w:rsidP="000565FC">
            <w:pPr>
              <w:jc w:val="both"/>
            </w:pPr>
            <w:r>
              <w:t>Директор МКУК «ОСКЦ»</w:t>
            </w:r>
          </w:p>
        </w:tc>
        <w:tc>
          <w:tcPr>
            <w:tcW w:w="1418" w:type="dxa"/>
          </w:tcPr>
          <w:p w:rsidR="00FD0AD0" w:rsidRDefault="00FD0AD0" w:rsidP="000565FC">
            <w:pPr>
              <w:shd w:val="clear" w:color="auto" w:fill="FFFFFF"/>
              <w:tabs>
                <w:tab w:val="left" w:pos="1204"/>
              </w:tabs>
              <w:ind w:right="230"/>
              <w:jc w:val="center"/>
            </w:pPr>
            <w:r>
              <w:t>Земельный участок 1/4 доля</w:t>
            </w:r>
          </w:p>
          <w:p w:rsidR="00FD0AD0" w:rsidRDefault="00FD0AD0" w:rsidP="000565FC">
            <w:pPr>
              <w:shd w:val="clear" w:color="auto" w:fill="FFFFFF"/>
              <w:tabs>
                <w:tab w:val="left" w:pos="1204"/>
              </w:tabs>
              <w:ind w:right="230"/>
              <w:jc w:val="center"/>
            </w:pPr>
          </w:p>
          <w:p w:rsidR="00FD0AD0" w:rsidRDefault="00FD0AD0" w:rsidP="000565FC">
            <w:pPr>
              <w:shd w:val="clear" w:color="auto" w:fill="FFFFFF"/>
              <w:tabs>
                <w:tab w:val="left" w:pos="1204"/>
              </w:tabs>
              <w:ind w:right="230"/>
              <w:jc w:val="center"/>
            </w:pPr>
            <w:r>
              <w:t>жилой дом ¼ доля</w:t>
            </w:r>
          </w:p>
        </w:tc>
        <w:tc>
          <w:tcPr>
            <w:tcW w:w="1843" w:type="dxa"/>
          </w:tcPr>
          <w:p w:rsidR="00FD0AD0" w:rsidRDefault="00FD0AD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FD0AD0" w:rsidRDefault="00FD0AD0" w:rsidP="000565FC"/>
          <w:p w:rsidR="00FD0AD0" w:rsidRDefault="00FD0AD0" w:rsidP="000565FC"/>
          <w:p w:rsidR="00FD0AD0" w:rsidRDefault="00FD0AD0" w:rsidP="000565FC"/>
          <w:p w:rsidR="00FD0AD0" w:rsidRDefault="00FD0AD0" w:rsidP="000565FC"/>
          <w:p w:rsidR="00FD0AD0" w:rsidRDefault="00FD0AD0" w:rsidP="000565FC"/>
          <w:p w:rsidR="00FD0AD0" w:rsidRDefault="00FD0AD0" w:rsidP="00A727F9">
            <w:r>
              <w:t>общая долевая</w:t>
            </w:r>
          </w:p>
        </w:tc>
        <w:tc>
          <w:tcPr>
            <w:tcW w:w="1275" w:type="dxa"/>
          </w:tcPr>
          <w:p w:rsidR="00FD0AD0" w:rsidRDefault="00FD0AD0" w:rsidP="000565FC">
            <w:r>
              <w:t>4937</w:t>
            </w:r>
          </w:p>
          <w:p w:rsidR="00FD0AD0" w:rsidRDefault="00FD0AD0" w:rsidP="000565FC"/>
          <w:p w:rsidR="00FD0AD0" w:rsidRDefault="00FD0AD0" w:rsidP="000565FC"/>
          <w:p w:rsidR="00FD0AD0" w:rsidRDefault="00FD0AD0" w:rsidP="000565FC"/>
          <w:p w:rsidR="00FD0AD0" w:rsidRDefault="00FD0AD0" w:rsidP="000565FC"/>
          <w:p w:rsidR="00FD0AD0" w:rsidRDefault="00FD0AD0" w:rsidP="000565FC"/>
          <w:p w:rsidR="00FD0AD0" w:rsidRDefault="00FD0AD0" w:rsidP="000565FC">
            <w:r>
              <w:t>23,8</w:t>
            </w:r>
          </w:p>
          <w:p w:rsidR="00FD0AD0" w:rsidRPr="008B3E7A" w:rsidRDefault="00FD0AD0" w:rsidP="000565FC"/>
          <w:p w:rsidR="00FD0AD0" w:rsidRPr="008B3E7A" w:rsidRDefault="00FD0AD0" w:rsidP="000565FC"/>
        </w:tc>
        <w:tc>
          <w:tcPr>
            <w:tcW w:w="1276" w:type="dxa"/>
          </w:tcPr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Pr="008B3E7A" w:rsidRDefault="00FD0AD0" w:rsidP="000565FC"/>
        </w:tc>
        <w:tc>
          <w:tcPr>
            <w:tcW w:w="1418" w:type="dxa"/>
          </w:tcPr>
          <w:p w:rsidR="00FD0AD0" w:rsidRDefault="00FD0AD0" w:rsidP="000565FC">
            <w:pPr>
              <w:shd w:val="clear" w:color="auto" w:fill="FFFFFF"/>
              <w:ind w:left="-64" w:right="23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Жилой дом</w:t>
            </w:r>
          </w:p>
          <w:p w:rsidR="00FD0AD0" w:rsidRDefault="00FD0AD0" w:rsidP="000565FC">
            <w:pPr>
              <w:shd w:val="clear" w:color="auto" w:fill="FFFFFF"/>
              <w:ind w:left="-64" w:right="230"/>
              <w:jc w:val="center"/>
              <w:rPr>
                <w:color w:val="000000"/>
                <w:spacing w:val="1"/>
              </w:rPr>
            </w:pPr>
          </w:p>
          <w:p w:rsidR="00FD0AD0" w:rsidRDefault="00FD0AD0" w:rsidP="000565FC">
            <w:pPr>
              <w:shd w:val="clear" w:color="auto" w:fill="FFFFFF"/>
              <w:ind w:left="-64" w:right="23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Земельный участок</w:t>
            </w:r>
          </w:p>
        </w:tc>
        <w:tc>
          <w:tcPr>
            <w:tcW w:w="1134" w:type="dxa"/>
          </w:tcPr>
          <w:p w:rsidR="00FD0AD0" w:rsidRDefault="00FD0AD0" w:rsidP="000565FC">
            <w:pPr>
              <w:shd w:val="clear" w:color="auto" w:fill="FFFFFF"/>
            </w:pPr>
            <w:r>
              <w:t>57</w:t>
            </w:r>
          </w:p>
          <w:p w:rsidR="00FD0AD0" w:rsidRDefault="00FD0AD0" w:rsidP="000565FC">
            <w:pPr>
              <w:shd w:val="clear" w:color="auto" w:fill="FFFFFF"/>
            </w:pPr>
          </w:p>
          <w:p w:rsidR="00FD0AD0" w:rsidRDefault="00FD0AD0" w:rsidP="000565FC">
            <w:pPr>
              <w:shd w:val="clear" w:color="auto" w:fill="FFFFFF"/>
            </w:pPr>
          </w:p>
          <w:p w:rsidR="00FD0AD0" w:rsidRDefault="00FD0AD0" w:rsidP="000565FC">
            <w:pPr>
              <w:shd w:val="clear" w:color="auto" w:fill="FFFFFF"/>
            </w:pPr>
            <w:r>
              <w:t>4238</w:t>
            </w:r>
          </w:p>
        </w:tc>
        <w:tc>
          <w:tcPr>
            <w:tcW w:w="1134" w:type="dxa"/>
          </w:tcPr>
          <w:p w:rsidR="00FD0AD0" w:rsidRDefault="00FD0AD0" w:rsidP="000565FC">
            <w:pPr>
              <w:shd w:val="clear" w:color="auto" w:fill="FFFFFF"/>
            </w:pPr>
            <w:r>
              <w:t>Россия</w:t>
            </w:r>
          </w:p>
          <w:p w:rsidR="00FD0AD0" w:rsidRDefault="00FD0AD0" w:rsidP="000565FC">
            <w:pPr>
              <w:shd w:val="clear" w:color="auto" w:fill="FFFFFF"/>
            </w:pPr>
          </w:p>
          <w:p w:rsidR="00FD0AD0" w:rsidRDefault="00FD0AD0" w:rsidP="000565FC">
            <w:pPr>
              <w:shd w:val="clear" w:color="auto" w:fill="FFFFFF"/>
            </w:pPr>
          </w:p>
          <w:p w:rsidR="00FD0AD0" w:rsidRDefault="00FD0AD0" w:rsidP="000565FC">
            <w:pPr>
              <w:shd w:val="clear" w:color="auto" w:fill="FFFFFF"/>
            </w:pPr>
            <w:r>
              <w:t>Россия</w:t>
            </w:r>
          </w:p>
        </w:tc>
        <w:tc>
          <w:tcPr>
            <w:tcW w:w="1559" w:type="dxa"/>
          </w:tcPr>
          <w:p w:rsidR="00FD0AD0" w:rsidRPr="00C126EA" w:rsidRDefault="00FD0AD0" w:rsidP="007547A0">
            <w:pPr>
              <w:shd w:val="clear" w:color="auto" w:fill="FFFFFF"/>
              <w:jc w:val="center"/>
              <w:rPr>
                <w:spacing w:val="-2"/>
              </w:rPr>
            </w:pPr>
            <w:r>
              <w:t>не имеет</w:t>
            </w:r>
          </w:p>
        </w:tc>
        <w:tc>
          <w:tcPr>
            <w:tcW w:w="1276" w:type="dxa"/>
          </w:tcPr>
          <w:p w:rsidR="00FD0AD0" w:rsidRDefault="005F43EF" w:rsidP="00A57235">
            <w:pPr>
              <w:shd w:val="clear" w:color="auto" w:fill="FFFFFF"/>
              <w:rPr>
                <w:spacing w:val="-2"/>
              </w:rPr>
            </w:pPr>
            <w:r>
              <w:t>222637,14</w:t>
            </w:r>
          </w:p>
        </w:tc>
        <w:tc>
          <w:tcPr>
            <w:tcW w:w="992" w:type="dxa"/>
          </w:tcPr>
          <w:p w:rsidR="00FD0AD0" w:rsidRPr="007849D5" w:rsidRDefault="00FD0AD0" w:rsidP="000565FC">
            <w:pPr>
              <w:jc w:val="center"/>
            </w:pPr>
            <w:r>
              <w:t>нет</w:t>
            </w:r>
          </w:p>
        </w:tc>
      </w:tr>
      <w:tr w:rsidR="00FD0AD0" w:rsidRPr="007849D5" w:rsidTr="007547A0">
        <w:tc>
          <w:tcPr>
            <w:tcW w:w="1649" w:type="dxa"/>
          </w:tcPr>
          <w:p w:rsidR="00FD0AD0" w:rsidRDefault="00FD0AD0" w:rsidP="000565FC">
            <w:pPr>
              <w:shd w:val="clear" w:color="auto" w:fill="FFFFFF"/>
              <w:ind w:left="53" w:firstLine="70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417" w:type="dxa"/>
          </w:tcPr>
          <w:p w:rsidR="00FD0AD0" w:rsidRPr="00C126EA" w:rsidRDefault="00FD0AD0" w:rsidP="000565FC">
            <w:pPr>
              <w:jc w:val="both"/>
            </w:pPr>
          </w:p>
        </w:tc>
        <w:tc>
          <w:tcPr>
            <w:tcW w:w="1418" w:type="dxa"/>
          </w:tcPr>
          <w:p w:rsidR="00FD0AD0" w:rsidRPr="00C126EA" w:rsidRDefault="00FD0AD0" w:rsidP="000565FC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Жилой дом</w:t>
            </w:r>
          </w:p>
          <w:p w:rsidR="00FD0AD0" w:rsidRDefault="00FD0AD0" w:rsidP="000565FC">
            <w:pPr>
              <w:shd w:val="clear" w:color="auto" w:fill="FFFFFF"/>
              <w:jc w:val="center"/>
            </w:pPr>
          </w:p>
          <w:p w:rsidR="00FD0AD0" w:rsidRDefault="00FD0AD0" w:rsidP="000565FC"/>
          <w:p w:rsidR="00FD0AD0" w:rsidRDefault="00FD0AD0" w:rsidP="000565FC"/>
          <w:p w:rsidR="00FD0AD0" w:rsidRDefault="00FD0AD0" w:rsidP="000565FC">
            <w:r>
              <w:t xml:space="preserve">земельный участок </w:t>
            </w:r>
          </w:p>
          <w:p w:rsidR="00FD0AD0" w:rsidRDefault="00FD0AD0" w:rsidP="000565FC">
            <w:pPr>
              <w:shd w:val="clear" w:color="auto" w:fill="FFFFFF"/>
              <w:ind w:left="216" w:right="230" w:hanging="361"/>
              <w:jc w:val="center"/>
            </w:pPr>
          </w:p>
          <w:p w:rsidR="00FD0AD0" w:rsidRDefault="00FD0AD0" w:rsidP="00A727F9">
            <w:pPr>
              <w:shd w:val="clear" w:color="auto" w:fill="FFFFFF"/>
              <w:ind w:left="-108" w:hanging="37"/>
              <w:jc w:val="center"/>
            </w:pPr>
            <w:r>
              <w:t>земельный участок 1/4 доля</w:t>
            </w:r>
          </w:p>
          <w:p w:rsidR="00FD0AD0" w:rsidRDefault="00FD0AD0" w:rsidP="00A727F9">
            <w:pPr>
              <w:shd w:val="clear" w:color="auto" w:fill="FFFFFF"/>
              <w:ind w:left="-108" w:hanging="37"/>
              <w:jc w:val="center"/>
            </w:pPr>
          </w:p>
          <w:p w:rsidR="00FD0AD0" w:rsidRDefault="00FD0AD0" w:rsidP="00A727F9">
            <w:pPr>
              <w:shd w:val="clear" w:color="auto" w:fill="FFFFFF"/>
              <w:ind w:left="-108" w:hanging="37"/>
              <w:jc w:val="center"/>
            </w:pPr>
            <w:r>
              <w:t>жилой дом ¼ доля</w:t>
            </w:r>
          </w:p>
        </w:tc>
        <w:tc>
          <w:tcPr>
            <w:tcW w:w="1843" w:type="dxa"/>
          </w:tcPr>
          <w:p w:rsidR="00FD0AD0" w:rsidRDefault="00FD0AD0" w:rsidP="000565FC">
            <w:r>
              <w:lastRenderedPageBreak/>
              <w:t>Индивидуальная</w:t>
            </w:r>
          </w:p>
          <w:p w:rsidR="00FD0AD0" w:rsidRDefault="00FD0AD0" w:rsidP="000565FC"/>
          <w:p w:rsidR="00FD0AD0" w:rsidRDefault="00FD0AD0" w:rsidP="000565FC"/>
          <w:p w:rsidR="00FD0AD0" w:rsidRDefault="00FD0AD0" w:rsidP="000565FC">
            <w:r>
              <w:t>индивидуальная</w:t>
            </w:r>
          </w:p>
          <w:p w:rsidR="00FD0AD0" w:rsidRDefault="00FD0AD0" w:rsidP="000565FC"/>
          <w:p w:rsidR="00FD0AD0" w:rsidRDefault="00FD0AD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FD0AD0" w:rsidRDefault="00FD0AD0" w:rsidP="000565FC"/>
          <w:p w:rsidR="00FD0AD0" w:rsidRDefault="00FD0AD0" w:rsidP="000565FC"/>
          <w:p w:rsidR="00FD0AD0" w:rsidRDefault="00FD0AD0" w:rsidP="000565FC">
            <w:pPr>
              <w:shd w:val="clear" w:color="auto" w:fill="FFFFFF"/>
              <w:ind w:right="230"/>
              <w:jc w:val="center"/>
            </w:pPr>
          </w:p>
          <w:p w:rsidR="00FD0AD0" w:rsidRPr="00A727F9" w:rsidRDefault="00FD0AD0" w:rsidP="00A727F9">
            <w:r>
              <w:t>общая долевая</w:t>
            </w:r>
          </w:p>
        </w:tc>
        <w:tc>
          <w:tcPr>
            <w:tcW w:w="1275" w:type="dxa"/>
          </w:tcPr>
          <w:p w:rsidR="00FD0AD0" w:rsidRPr="00C126EA" w:rsidRDefault="00FD0AD0" w:rsidP="000565FC">
            <w:pPr>
              <w:shd w:val="clear" w:color="auto" w:fill="FFFFFF"/>
              <w:jc w:val="center"/>
            </w:pPr>
            <w:r>
              <w:lastRenderedPageBreak/>
              <w:t>57</w:t>
            </w:r>
          </w:p>
          <w:p w:rsidR="00FD0AD0" w:rsidRPr="00C126EA" w:rsidRDefault="00FD0AD0" w:rsidP="000565FC">
            <w:pPr>
              <w:shd w:val="clear" w:color="auto" w:fill="FFFFFF"/>
              <w:jc w:val="center"/>
            </w:pPr>
          </w:p>
          <w:p w:rsidR="00FD0AD0" w:rsidRDefault="00FD0AD0" w:rsidP="000565FC">
            <w:pPr>
              <w:shd w:val="clear" w:color="auto" w:fill="FFFFFF"/>
              <w:jc w:val="center"/>
            </w:pPr>
          </w:p>
          <w:p w:rsidR="00FD0AD0" w:rsidRDefault="00FD0AD0" w:rsidP="000565FC">
            <w:pPr>
              <w:shd w:val="clear" w:color="auto" w:fill="FFFFFF"/>
              <w:jc w:val="center"/>
            </w:pPr>
          </w:p>
          <w:p w:rsidR="00FD0AD0" w:rsidRPr="00C126EA" w:rsidRDefault="00FD0AD0" w:rsidP="000565FC">
            <w:pPr>
              <w:shd w:val="clear" w:color="auto" w:fill="FFFFFF"/>
              <w:jc w:val="center"/>
            </w:pPr>
            <w:r>
              <w:t>4238</w:t>
            </w:r>
          </w:p>
          <w:p w:rsidR="00FD0AD0" w:rsidRDefault="00FD0AD0" w:rsidP="000565FC">
            <w:pPr>
              <w:shd w:val="clear" w:color="auto" w:fill="FFFFFF"/>
              <w:ind w:hanging="91"/>
              <w:jc w:val="center"/>
            </w:pPr>
          </w:p>
          <w:p w:rsidR="00FD0AD0" w:rsidRDefault="00FD0AD0" w:rsidP="000565FC">
            <w:pPr>
              <w:shd w:val="clear" w:color="auto" w:fill="FFFFFF"/>
              <w:ind w:hanging="91"/>
              <w:jc w:val="center"/>
            </w:pPr>
          </w:p>
          <w:p w:rsidR="00FD0AD0" w:rsidRDefault="00FD0AD0" w:rsidP="000565FC">
            <w:pPr>
              <w:shd w:val="clear" w:color="auto" w:fill="FFFFFF"/>
              <w:ind w:hanging="91"/>
              <w:jc w:val="center"/>
            </w:pPr>
            <w:r>
              <w:t>4937</w:t>
            </w:r>
          </w:p>
          <w:p w:rsidR="00FD0AD0" w:rsidRPr="00A727F9" w:rsidRDefault="00FD0AD0" w:rsidP="00A727F9"/>
          <w:p w:rsidR="00FD0AD0" w:rsidRDefault="00FD0AD0" w:rsidP="00A727F9"/>
          <w:p w:rsidR="008B518F" w:rsidRDefault="008B518F" w:rsidP="00A727F9"/>
          <w:p w:rsidR="00FD0AD0" w:rsidRPr="00A727F9" w:rsidRDefault="00FD0AD0" w:rsidP="00A727F9">
            <w:r>
              <w:t>23,8</w:t>
            </w:r>
          </w:p>
        </w:tc>
        <w:tc>
          <w:tcPr>
            <w:tcW w:w="1276" w:type="dxa"/>
          </w:tcPr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Россия</w:t>
            </w:r>
          </w:p>
          <w:p w:rsidR="00FD0AD0" w:rsidRDefault="00FD0AD0" w:rsidP="000565FC"/>
          <w:p w:rsidR="00FD0AD0" w:rsidRPr="008E7D56" w:rsidRDefault="00FD0AD0" w:rsidP="000565FC"/>
          <w:p w:rsidR="00FD0AD0" w:rsidRPr="008E7D56" w:rsidRDefault="00FD0AD0" w:rsidP="000565FC"/>
          <w:p w:rsidR="00FD0AD0" w:rsidRDefault="00FD0AD0" w:rsidP="000565FC">
            <w:r>
              <w:t>Россия</w:t>
            </w:r>
          </w:p>
          <w:p w:rsidR="00FD0AD0" w:rsidRPr="008E7D56" w:rsidRDefault="00FD0AD0" w:rsidP="000565FC"/>
          <w:p w:rsidR="00FD0AD0" w:rsidRPr="008E7D56" w:rsidRDefault="00FD0AD0" w:rsidP="000565FC"/>
          <w:p w:rsidR="00FD0AD0" w:rsidRDefault="00FD0AD0" w:rsidP="000565FC">
            <w:pPr>
              <w:jc w:val="center"/>
            </w:pPr>
            <w:r>
              <w:t>Россия</w:t>
            </w:r>
          </w:p>
          <w:p w:rsidR="00FD0AD0" w:rsidRDefault="00FD0AD0" w:rsidP="00A727F9"/>
          <w:p w:rsidR="008B518F" w:rsidRPr="00A727F9" w:rsidRDefault="008B518F" w:rsidP="00A727F9"/>
          <w:p w:rsidR="00FD0AD0" w:rsidRDefault="00FD0AD0" w:rsidP="00A727F9"/>
          <w:p w:rsidR="00FD0AD0" w:rsidRPr="00A727F9" w:rsidRDefault="00FD0AD0" w:rsidP="00A727F9">
            <w:r>
              <w:t>Россия</w:t>
            </w:r>
          </w:p>
        </w:tc>
        <w:tc>
          <w:tcPr>
            <w:tcW w:w="1418" w:type="dxa"/>
          </w:tcPr>
          <w:p w:rsidR="00FD0AD0" w:rsidRDefault="00FD0AD0" w:rsidP="000565FC">
            <w:pPr>
              <w:jc w:val="center"/>
            </w:pPr>
            <w:r>
              <w:lastRenderedPageBreak/>
              <w:t>Не имеет</w:t>
            </w:r>
          </w:p>
        </w:tc>
        <w:tc>
          <w:tcPr>
            <w:tcW w:w="1134" w:type="dxa"/>
          </w:tcPr>
          <w:p w:rsidR="00FD0AD0" w:rsidRDefault="00FD0AD0" w:rsidP="000565FC">
            <w:pPr>
              <w:shd w:val="clear" w:color="auto" w:fill="FFFFFF"/>
              <w:ind w:left="-64" w:right="230"/>
              <w:jc w:val="center"/>
              <w:rPr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FD0AD0" w:rsidRDefault="00FD0AD0" w:rsidP="000565FC">
            <w:pPr>
              <w:shd w:val="clear" w:color="auto" w:fill="FFFFFF"/>
            </w:pPr>
          </w:p>
        </w:tc>
        <w:tc>
          <w:tcPr>
            <w:tcW w:w="1559" w:type="dxa"/>
          </w:tcPr>
          <w:p w:rsidR="005F43EF" w:rsidRPr="005F43EF" w:rsidRDefault="005F43EF" w:rsidP="005F43EF">
            <w:pPr>
              <w:outlineLvl w:val="0"/>
              <w:rPr>
                <w:color w:val="3A3A3A"/>
                <w:kern w:val="36"/>
              </w:rPr>
            </w:pPr>
            <w:r w:rsidRPr="005F43EF">
              <w:rPr>
                <w:b/>
                <w:bCs/>
                <w:caps/>
                <w:color w:val="3A3A3A"/>
                <w:kern w:val="36"/>
                <w:sz w:val="22"/>
                <w:szCs w:val="22"/>
              </w:rPr>
              <w:t>RENAULT DUSTER</w:t>
            </w:r>
          </w:p>
          <w:p w:rsidR="00FD0AD0" w:rsidRPr="00A727F9" w:rsidRDefault="00FD0AD0" w:rsidP="000565FC">
            <w:pPr>
              <w:shd w:val="clear" w:color="auto" w:fill="FFFFFF"/>
              <w:jc w:val="center"/>
              <w:rPr>
                <w:spacing w:val="-2"/>
                <w:lang w:val="en-US"/>
              </w:rPr>
            </w:pPr>
          </w:p>
        </w:tc>
        <w:tc>
          <w:tcPr>
            <w:tcW w:w="1276" w:type="dxa"/>
          </w:tcPr>
          <w:p w:rsidR="00FD0AD0" w:rsidRDefault="00A57235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46800,11</w:t>
            </w:r>
          </w:p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Pr="000319C6" w:rsidRDefault="00FD0AD0" w:rsidP="000565FC">
            <w:pPr>
              <w:pStyle w:val="ConsPlusNormal"/>
            </w:pPr>
          </w:p>
        </w:tc>
        <w:tc>
          <w:tcPr>
            <w:tcW w:w="992" w:type="dxa"/>
          </w:tcPr>
          <w:p w:rsidR="00FD0AD0" w:rsidRPr="007849D5" w:rsidRDefault="00FD0AD0" w:rsidP="007547A0">
            <w:pPr>
              <w:ind w:firstLine="33"/>
            </w:pPr>
            <w:r>
              <w:t>нет</w:t>
            </w:r>
          </w:p>
        </w:tc>
      </w:tr>
      <w:tr w:rsidR="00FD0AD0" w:rsidRPr="007849D5" w:rsidTr="007547A0">
        <w:tc>
          <w:tcPr>
            <w:tcW w:w="1649" w:type="dxa"/>
          </w:tcPr>
          <w:p w:rsidR="00FD0AD0" w:rsidRPr="00A727F9" w:rsidRDefault="00FD0AD0" w:rsidP="000565FC">
            <w:pPr>
              <w:shd w:val="clear" w:color="auto" w:fill="FFFFFF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</w:tcPr>
          <w:p w:rsidR="00FD0AD0" w:rsidRPr="00C126EA" w:rsidRDefault="00FD0AD0" w:rsidP="000565FC">
            <w:pPr>
              <w:jc w:val="both"/>
            </w:pPr>
          </w:p>
        </w:tc>
        <w:tc>
          <w:tcPr>
            <w:tcW w:w="1418" w:type="dxa"/>
          </w:tcPr>
          <w:p w:rsidR="00FD0AD0" w:rsidRDefault="00FD0AD0" w:rsidP="005218C6">
            <w:pPr>
              <w:shd w:val="clear" w:color="auto" w:fill="FFFFFF"/>
              <w:tabs>
                <w:tab w:val="left" w:pos="1204"/>
              </w:tabs>
              <w:ind w:right="230"/>
              <w:jc w:val="center"/>
            </w:pPr>
            <w:r>
              <w:t>Земельный участок 1/4 доля</w:t>
            </w:r>
          </w:p>
          <w:p w:rsidR="00FD0AD0" w:rsidRDefault="00FD0AD0" w:rsidP="005218C6">
            <w:pPr>
              <w:shd w:val="clear" w:color="auto" w:fill="FFFFFF"/>
              <w:tabs>
                <w:tab w:val="left" w:pos="1204"/>
              </w:tabs>
              <w:ind w:right="230"/>
              <w:jc w:val="center"/>
            </w:pPr>
          </w:p>
          <w:p w:rsidR="00FD0AD0" w:rsidRDefault="00FD0AD0" w:rsidP="005218C6">
            <w:pPr>
              <w:shd w:val="clear" w:color="auto" w:fill="FFFFFF"/>
              <w:tabs>
                <w:tab w:val="left" w:pos="1204"/>
              </w:tabs>
              <w:ind w:right="230"/>
              <w:jc w:val="center"/>
            </w:pPr>
            <w:r>
              <w:t>жилой дом ¼ доля</w:t>
            </w:r>
          </w:p>
        </w:tc>
        <w:tc>
          <w:tcPr>
            <w:tcW w:w="1843" w:type="dxa"/>
          </w:tcPr>
          <w:p w:rsidR="00FD0AD0" w:rsidRDefault="00FD0AD0" w:rsidP="0052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FD0AD0" w:rsidRDefault="00FD0AD0" w:rsidP="005218C6"/>
          <w:p w:rsidR="00FD0AD0" w:rsidRDefault="00FD0AD0" w:rsidP="005218C6"/>
          <w:p w:rsidR="00FD0AD0" w:rsidRDefault="00FD0AD0" w:rsidP="005218C6"/>
          <w:p w:rsidR="00FD0AD0" w:rsidRDefault="00FD0AD0" w:rsidP="005218C6"/>
          <w:p w:rsidR="00FD0AD0" w:rsidRDefault="00FD0AD0" w:rsidP="005218C6">
            <w:r>
              <w:t>общая долевая</w:t>
            </w:r>
          </w:p>
        </w:tc>
        <w:tc>
          <w:tcPr>
            <w:tcW w:w="1275" w:type="dxa"/>
          </w:tcPr>
          <w:p w:rsidR="00FD0AD0" w:rsidRDefault="00FD0AD0" w:rsidP="005218C6">
            <w:r>
              <w:t>4937</w:t>
            </w:r>
          </w:p>
          <w:p w:rsidR="00FD0AD0" w:rsidRDefault="00FD0AD0" w:rsidP="005218C6"/>
          <w:p w:rsidR="00FD0AD0" w:rsidRDefault="00FD0AD0" w:rsidP="005218C6"/>
          <w:p w:rsidR="00FD0AD0" w:rsidRDefault="00FD0AD0" w:rsidP="005218C6"/>
          <w:p w:rsidR="00FD0AD0" w:rsidRDefault="00FD0AD0" w:rsidP="005218C6"/>
          <w:p w:rsidR="00FD0AD0" w:rsidRDefault="00FD0AD0" w:rsidP="005218C6">
            <w:r>
              <w:t>23,8</w:t>
            </w:r>
          </w:p>
          <w:p w:rsidR="00FD0AD0" w:rsidRPr="008B3E7A" w:rsidRDefault="00FD0AD0" w:rsidP="005218C6"/>
          <w:p w:rsidR="00FD0AD0" w:rsidRPr="008B3E7A" w:rsidRDefault="00FD0AD0" w:rsidP="005218C6"/>
        </w:tc>
        <w:tc>
          <w:tcPr>
            <w:tcW w:w="1276" w:type="dxa"/>
          </w:tcPr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Pr="008B3E7A" w:rsidRDefault="00FD0AD0" w:rsidP="005218C6"/>
        </w:tc>
        <w:tc>
          <w:tcPr>
            <w:tcW w:w="1418" w:type="dxa"/>
          </w:tcPr>
          <w:p w:rsidR="00FD0AD0" w:rsidRDefault="00FD0AD0" w:rsidP="000565FC">
            <w:pPr>
              <w:shd w:val="clear" w:color="auto" w:fill="FFFFFF"/>
              <w:ind w:left="-64" w:right="23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Жилой дом</w:t>
            </w:r>
          </w:p>
          <w:p w:rsidR="00FD0AD0" w:rsidRDefault="00FD0AD0" w:rsidP="000565FC">
            <w:pPr>
              <w:shd w:val="clear" w:color="auto" w:fill="FFFFFF"/>
              <w:ind w:left="-64" w:right="230"/>
              <w:jc w:val="center"/>
              <w:rPr>
                <w:color w:val="000000"/>
                <w:spacing w:val="1"/>
              </w:rPr>
            </w:pPr>
          </w:p>
          <w:p w:rsidR="00FD0AD0" w:rsidRDefault="00FD0AD0" w:rsidP="000565FC">
            <w:pPr>
              <w:shd w:val="clear" w:color="auto" w:fill="FFFFFF"/>
              <w:ind w:left="-64" w:right="23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Земельный участок</w:t>
            </w:r>
          </w:p>
        </w:tc>
        <w:tc>
          <w:tcPr>
            <w:tcW w:w="1134" w:type="dxa"/>
          </w:tcPr>
          <w:p w:rsidR="00FD0AD0" w:rsidRDefault="00FD0AD0" w:rsidP="000565FC">
            <w:pPr>
              <w:shd w:val="clear" w:color="auto" w:fill="FFFFFF"/>
            </w:pPr>
            <w:r>
              <w:t>57</w:t>
            </w:r>
          </w:p>
          <w:p w:rsidR="00FD0AD0" w:rsidRDefault="00FD0AD0" w:rsidP="000565FC">
            <w:pPr>
              <w:shd w:val="clear" w:color="auto" w:fill="FFFFFF"/>
            </w:pPr>
          </w:p>
          <w:p w:rsidR="00FD0AD0" w:rsidRDefault="00FD0AD0" w:rsidP="000565FC">
            <w:pPr>
              <w:shd w:val="clear" w:color="auto" w:fill="FFFFFF"/>
            </w:pPr>
          </w:p>
          <w:p w:rsidR="00FD0AD0" w:rsidRDefault="00FD0AD0" w:rsidP="000565FC">
            <w:pPr>
              <w:shd w:val="clear" w:color="auto" w:fill="FFFFFF"/>
            </w:pPr>
            <w:r>
              <w:t>4238</w:t>
            </w:r>
          </w:p>
        </w:tc>
        <w:tc>
          <w:tcPr>
            <w:tcW w:w="1134" w:type="dxa"/>
          </w:tcPr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Pr="00C126EA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559" w:type="dxa"/>
          </w:tcPr>
          <w:p w:rsidR="00FD0AD0" w:rsidRPr="00C126EA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Не имеет</w:t>
            </w:r>
          </w:p>
        </w:tc>
        <w:tc>
          <w:tcPr>
            <w:tcW w:w="1276" w:type="dxa"/>
          </w:tcPr>
          <w:p w:rsidR="00FD0AD0" w:rsidRDefault="00FD0AD0" w:rsidP="000565FC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Не имеет</w:t>
            </w:r>
          </w:p>
        </w:tc>
        <w:tc>
          <w:tcPr>
            <w:tcW w:w="992" w:type="dxa"/>
          </w:tcPr>
          <w:p w:rsidR="00FD0AD0" w:rsidRPr="007849D5" w:rsidRDefault="00FD0AD0" w:rsidP="000565FC">
            <w:pPr>
              <w:tabs>
                <w:tab w:val="left" w:pos="1200"/>
              </w:tabs>
              <w:jc w:val="center"/>
            </w:pPr>
            <w:r>
              <w:t>нет</w:t>
            </w:r>
          </w:p>
        </w:tc>
      </w:tr>
      <w:tr w:rsidR="00FD0AD0" w:rsidRPr="007849D5" w:rsidTr="007547A0">
        <w:tc>
          <w:tcPr>
            <w:tcW w:w="1649" w:type="dxa"/>
          </w:tcPr>
          <w:p w:rsidR="00FD0AD0" w:rsidRDefault="00FD0AD0" w:rsidP="00F27D1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D0AD0" w:rsidRPr="00C126EA" w:rsidRDefault="00FD0AD0" w:rsidP="00F27D19">
            <w:pPr>
              <w:jc w:val="both"/>
            </w:pPr>
          </w:p>
        </w:tc>
        <w:tc>
          <w:tcPr>
            <w:tcW w:w="1418" w:type="dxa"/>
          </w:tcPr>
          <w:p w:rsidR="00FD0AD0" w:rsidRDefault="00FD0AD0" w:rsidP="005218C6">
            <w:pPr>
              <w:shd w:val="clear" w:color="auto" w:fill="FFFFFF"/>
              <w:tabs>
                <w:tab w:val="left" w:pos="1204"/>
              </w:tabs>
              <w:ind w:right="230"/>
              <w:jc w:val="center"/>
            </w:pPr>
            <w:r>
              <w:t>Земельный участок 1/4 доля</w:t>
            </w:r>
          </w:p>
          <w:p w:rsidR="00FD0AD0" w:rsidRDefault="00FD0AD0" w:rsidP="005218C6">
            <w:pPr>
              <w:shd w:val="clear" w:color="auto" w:fill="FFFFFF"/>
              <w:tabs>
                <w:tab w:val="left" w:pos="1204"/>
              </w:tabs>
              <w:ind w:right="230"/>
              <w:jc w:val="center"/>
            </w:pPr>
          </w:p>
          <w:p w:rsidR="00FD0AD0" w:rsidRDefault="00FD0AD0" w:rsidP="005218C6">
            <w:pPr>
              <w:shd w:val="clear" w:color="auto" w:fill="FFFFFF"/>
              <w:tabs>
                <w:tab w:val="left" w:pos="1204"/>
              </w:tabs>
              <w:ind w:right="230"/>
              <w:jc w:val="center"/>
            </w:pPr>
            <w:r>
              <w:t>жилой дом ¼ доля</w:t>
            </w:r>
          </w:p>
        </w:tc>
        <w:tc>
          <w:tcPr>
            <w:tcW w:w="1843" w:type="dxa"/>
          </w:tcPr>
          <w:p w:rsidR="00FD0AD0" w:rsidRDefault="00FD0AD0" w:rsidP="0052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FD0AD0" w:rsidRDefault="00FD0AD0" w:rsidP="005218C6"/>
          <w:p w:rsidR="00FD0AD0" w:rsidRDefault="00FD0AD0" w:rsidP="005218C6"/>
          <w:p w:rsidR="00FD0AD0" w:rsidRDefault="00FD0AD0" w:rsidP="005218C6"/>
          <w:p w:rsidR="00FD0AD0" w:rsidRDefault="00FD0AD0" w:rsidP="005218C6"/>
          <w:p w:rsidR="00FD0AD0" w:rsidRDefault="00FD0AD0" w:rsidP="005218C6">
            <w:r>
              <w:t>общая долевая</w:t>
            </w:r>
          </w:p>
        </w:tc>
        <w:tc>
          <w:tcPr>
            <w:tcW w:w="1275" w:type="dxa"/>
          </w:tcPr>
          <w:p w:rsidR="00FD0AD0" w:rsidRDefault="00FD0AD0" w:rsidP="005218C6">
            <w:r>
              <w:t>4937</w:t>
            </w:r>
          </w:p>
          <w:p w:rsidR="00FD0AD0" w:rsidRDefault="00FD0AD0" w:rsidP="005218C6"/>
          <w:p w:rsidR="00FD0AD0" w:rsidRDefault="00FD0AD0" w:rsidP="005218C6"/>
          <w:p w:rsidR="00FD0AD0" w:rsidRDefault="00FD0AD0" w:rsidP="005218C6"/>
          <w:p w:rsidR="00FD0AD0" w:rsidRDefault="00FD0AD0" w:rsidP="005218C6"/>
          <w:p w:rsidR="00FD0AD0" w:rsidRDefault="00FD0AD0" w:rsidP="005218C6">
            <w:r>
              <w:t>23,8</w:t>
            </w:r>
          </w:p>
          <w:p w:rsidR="00FD0AD0" w:rsidRPr="008B3E7A" w:rsidRDefault="00FD0AD0" w:rsidP="005218C6"/>
          <w:p w:rsidR="00FD0AD0" w:rsidRPr="008B3E7A" w:rsidRDefault="00FD0AD0" w:rsidP="005218C6"/>
        </w:tc>
        <w:tc>
          <w:tcPr>
            <w:tcW w:w="1276" w:type="dxa"/>
          </w:tcPr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Pr="008B3E7A" w:rsidRDefault="00FD0AD0" w:rsidP="005218C6"/>
        </w:tc>
        <w:tc>
          <w:tcPr>
            <w:tcW w:w="1418" w:type="dxa"/>
          </w:tcPr>
          <w:p w:rsidR="00FD0AD0" w:rsidRDefault="00FD0AD0" w:rsidP="00F27D19">
            <w:pPr>
              <w:shd w:val="clear" w:color="auto" w:fill="FFFFFF"/>
              <w:ind w:left="-64" w:right="23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Жилой дом</w:t>
            </w:r>
          </w:p>
          <w:p w:rsidR="00FD0AD0" w:rsidRDefault="00FD0AD0" w:rsidP="00F27D19">
            <w:pPr>
              <w:shd w:val="clear" w:color="auto" w:fill="FFFFFF"/>
              <w:ind w:left="-64" w:right="230"/>
              <w:jc w:val="center"/>
              <w:rPr>
                <w:color w:val="000000"/>
                <w:spacing w:val="1"/>
              </w:rPr>
            </w:pPr>
          </w:p>
          <w:p w:rsidR="00FD0AD0" w:rsidRDefault="00FD0AD0" w:rsidP="00F27D19">
            <w:pPr>
              <w:shd w:val="clear" w:color="auto" w:fill="FFFFFF"/>
              <w:ind w:left="-64" w:right="23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Земельный участок</w:t>
            </w:r>
          </w:p>
        </w:tc>
        <w:tc>
          <w:tcPr>
            <w:tcW w:w="1134" w:type="dxa"/>
          </w:tcPr>
          <w:p w:rsidR="00FD0AD0" w:rsidRDefault="00FD0AD0" w:rsidP="00F27D19">
            <w:pPr>
              <w:shd w:val="clear" w:color="auto" w:fill="FFFFFF"/>
            </w:pPr>
            <w:r>
              <w:t>57</w:t>
            </w:r>
          </w:p>
          <w:p w:rsidR="00FD0AD0" w:rsidRDefault="00FD0AD0" w:rsidP="00F27D19">
            <w:pPr>
              <w:shd w:val="clear" w:color="auto" w:fill="FFFFFF"/>
            </w:pPr>
          </w:p>
          <w:p w:rsidR="00FD0AD0" w:rsidRDefault="00FD0AD0" w:rsidP="00F27D19">
            <w:pPr>
              <w:shd w:val="clear" w:color="auto" w:fill="FFFFFF"/>
            </w:pPr>
          </w:p>
          <w:p w:rsidR="00FD0AD0" w:rsidRDefault="00FD0AD0" w:rsidP="00F27D19">
            <w:pPr>
              <w:shd w:val="clear" w:color="auto" w:fill="FFFFFF"/>
            </w:pPr>
            <w:r>
              <w:t>4238</w:t>
            </w:r>
          </w:p>
        </w:tc>
        <w:tc>
          <w:tcPr>
            <w:tcW w:w="1134" w:type="dxa"/>
          </w:tcPr>
          <w:p w:rsidR="00FD0AD0" w:rsidRDefault="00FD0AD0" w:rsidP="00F27D19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D0AD0" w:rsidRDefault="00FD0AD0" w:rsidP="00F27D19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F27D19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Pr="00C126EA" w:rsidRDefault="00FD0AD0" w:rsidP="00F27D19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559" w:type="dxa"/>
          </w:tcPr>
          <w:p w:rsidR="00FD0AD0" w:rsidRPr="00C126EA" w:rsidRDefault="00FD0AD0" w:rsidP="00F27D19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Не имеет</w:t>
            </w:r>
          </w:p>
        </w:tc>
        <w:tc>
          <w:tcPr>
            <w:tcW w:w="1276" w:type="dxa"/>
          </w:tcPr>
          <w:p w:rsidR="00FD0AD0" w:rsidRDefault="00FD0AD0" w:rsidP="00F27D1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Не имеет</w:t>
            </w:r>
          </w:p>
        </w:tc>
        <w:tc>
          <w:tcPr>
            <w:tcW w:w="992" w:type="dxa"/>
          </w:tcPr>
          <w:p w:rsidR="00FD0AD0" w:rsidRPr="007849D5" w:rsidRDefault="00FD0AD0" w:rsidP="00F27D19">
            <w:pPr>
              <w:tabs>
                <w:tab w:val="left" w:pos="1200"/>
              </w:tabs>
              <w:jc w:val="center"/>
            </w:pPr>
            <w:r>
              <w:t>нет</w:t>
            </w:r>
          </w:p>
        </w:tc>
      </w:tr>
    </w:tbl>
    <w:p w:rsidR="007547A0" w:rsidRPr="007547A0" w:rsidRDefault="007547A0" w:rsidP="007547A0">
      <w:pPr>
        <w:jc w:val="both"/>
      </w:pPr>
    </w:p>
    <w:sectPr w:rsidR="007547A0" w:rsidRPr="007547A0" w:rsidSect="00567399">
      <w:pgSz w:w="16838" w:h="11906" w:orient="landscape" w:code="9"/>
      <w:pgMar w:top="5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F5412"/>
    <w:rsid w:val="00027A97"/>
    <w:rsid w:val="00051CA1"/>
    <w:rsid w:val="00057524"/>
    <w:rsid w:val="00064F21"/>
    <w:rsid w:val="00097AA7"/>
    <w:rsid w:val="000B142C"/>
    <w:rsid w:val="000D7955"/>
    <w:rsid w:val="000E3638"/>
    <w:rsid w:val="00141D90"/>
    <w:rsid w:val="0016367D"/>
    <w:rsid w:val="00164F53"/>
    <w:rsid w:val="001765CB"/>
    <w:rsid w:val="001A627F"/>
    <w:rsid w:val="001B5FFC"/>
    <w:rsid w:val="001C768D"/>
    <w:rsid w:val="00213427"/>
    <w:rsid w:val="002201A6"/>
    <w:rsid w:val="00224175"/>
    <w:rsid w:val="00240AE6"/>
    <w:rsid w:val="00275892"/>
    <w:rsid w:val="00277D9A"/>
    <w:rsid w:val="002C4849"/>
    <w:rsid w:val="002D1DA5"/>
    <w:rsid w:val="002D3D41"/>
    <w:rsid w:val="00301A92"/>
    <w:rsid w:val="0032764F"/>
    <w:rsid w:val="0033262C"/>
    <w:rsid w:val="00332E3B"/>
    <w:rsid w:val="00343729"/>
    <w:rsid w:val="00343BC0"/>
    <w:rsid w:val="003512D4"/>
    <w:rsid w:val="00366519"/>
    <w:rsid w:val="00366587"/>
    <w:rsid w:val="00392A62"/>
    <w:rsid w:val="003B782E"/>
    <w:rsid w:val="003D02D8"/>
    <w:rsid w:val="003D7C31"/>
    <w:rsid w:val="003F5749"/>
    <w:rsid w:val="0042747E"/>
    <w:rsid w:val="00442BB7"/>
    <w:rsid w:val="00452C93"/>
    <w:rsid w:val="00486842"/>
    <w:rsid w:val="00495FB9"/>
    <w:rsid w:val="004A3ED4"/>
    <w:rsid w:val="004D3E99"/>
    <w:rsid w:val="004E67A3"/>
    <w:rsid w:val="00505A66"/>
    <w:rsid w:val="00567399"/>
    <w:rsid w:val="005802DB"/>
    <w:rsid w:val="0058230B"/>
    <w:rsid w:val="005B6271"/>
    <w:rsid w:val="005B6963"/>
    <w:rsid w:val="005C08CF"/>
    <w:rsid w:val="005C39B3"/>
    <w:rsid w:val="005F43EF"/>
    <w:rsid w:val="0060320B"/>
    <w:rsid w:val="00612C57"/>
    <w:rsid w:val="0062062A"/>
    <w:rsid w:val="006513CA"/>
    <w:rsid w:val="00653763"/>
    <w:rsid w:val="0067142B"/>
    <w:rsid w:val="0067377E"/>
    <w:rsid w:val="006D7F5E"/>
    <w:rsid w:val="006E36BF"/>
    <w:rsid w:val="006F00A6"/>
    <w:rsid w:val="00704633"/>
    <w:rsid w:val="00716389"/>
    <w:rsid w:val="00725005"/>
    <w:rsid w:val="0073532B"/>
    <w:rsid w:val="007520F4"/>
    <w:rsid w:val="007547A0"/>
    <w:rsid w:val="00755D2F"/>
    <w:rsid w:val="007803AD"/>
    <w:rsid w:val="007A1C33"/>
    <w:rsid w:val="007C7955"/>
    <w:rsid w:val="007C7EB1"/>
    <w:rsid w:val="007F2ED6"/>
    <w:rsid w:val="00815747"/>
    <w:rsid w:val="0083747C"/>
    <w:rsid w:val="00842E58"/>
    <w:rsid w:val="00861F96"/>
    <w:rsid w:val="008B518F"/>
    <w:rsid w:val="008D3740"/>
    <w:rsid w:val="008E51FB"/>
    <w:rsid w:val="008F252F"/>
    <w:rsid w:val="008F733E"/>
    <w:rsid w:val="00912994"/>
    <w:rsid w:val="00925090"/>
    <w:rsid w:val="009740E1"/>
    <w:rsid w:val="009811C8"/>
    <w:rsid w:val="009901C3"/>
    <w:rsid w:val="009B2919"/>
    <w:rsid w:val="009E0B04"/>
    <w:rsid w:val="009F1E92"/>
    <w:rsid w:val="009F4BE6"/>
    <w:rsid w:val="009F5412"/>
    <w:rsid w:val="009F75FD"/>
    <w:rsid w:val="00A06CE1"/>
    <w:rsid w:val="00A13DFA"/>
    <w:rsid w:val="00A413F5"/>
    <w:rsid w:val="00A57235"/>
    <w:rsid w:val="00A6578B"/>
    <w:rsid w:val="00A727F9"/>
    <w:rsid w:val="00AB497E"/>
    <w:rsid w:val="00AB4CC2"/>
    <w:rsid w:val="00AD5C3D"/>
    <w:rsid w:val="00AF43F9"/>
    <w:rsid w:val="00B0079A"/>
    <w:rsid w:val="00B04E39"/>
    <w:rsid w:val="00B07AFD"/>
    <w:rsid w:val="00B1157A"/>
    <w:rsid w:val="00B1516B"/>
    <w:rsid w:val="00B225A9"/>
    <w:rsid w:val="00B30E07"/>
    <w:rsid w:val="00B55367"/>
    <w:rsid w:val="00B641DB"/>
    <w:rsid w:val="00B748EE"/>
    <w:rsid w:val="00B85EE2"/>
    <w:rsid w:val="00B92969"/>
    <w:rsid w:val="00BC53C5"/>
    <w:rsid w:val="00BD7E3D"/>
    <w:rsid w:val="00BE3CF5"/>
    <w:rsid w:val="00BF0E1A"/>
    <w:rsid w:val="00C1695B"/>
    <w:rsid w:val="00C204C0"/>
    <w:rsid w:val="00C33071"/>
    <w:rsid w:val="00C37066"/>
    <w:rsid w:val="00C44838"/>
    <w:rsid w:val="00C4485B"/>
    <w:rsid w:val="00C63706"/>
    <w:rsid w:val="00C6570E"/>
    <w:rsid w:val="00C816F5"/>
    <w:rsid w:val="00C93D95"/>
    <w:rsid w:val="00CA0641"/>
    <w:rsid w:val="00CB04AF"/>
    <w:rsid w:val="00CB5714"/>
    <w:rsid w:val="00CD1423"/>
    <w:rsid w:val="00CD1B7C"/>
    <w:rsid w:val="00CE0FBD"/>
    <w:rsid w:val="00D348DB"/>
    <w:rsid w:val="00D4452C"/>
    <w:rsid w:val="00D553DB"/>
    <w:rsid w:val="00D57645"/>
    <w:rsid w:val="00D91CEF"/>
    <w:rsid w:val="00D95BCA"/>
    <w:rsid w:val="00E1633C"/>
    <w:rsid w:val="00E24FB1"/>
    <w:rsid w:val="00E478CC"/>
    <w:rsid w:val="00E51565"/>
    <w:rsid w:val="00E8645E"/>
    <w:rsid w:val="00EA3444"/>
    <w:rsid w:val="00EF2070"/>
    <w:rsid w:val="00F15A22"/>
    <w:rsid w:val="00F207DD"/>
    <w:rsid w:val="00F20C3C"/>
    <w:rsid w:val="00F35943"/>
    <w:rsid w:val="00F4665D"/>
    <w:rsid w:val="00F53E13"/>
    <w:rsid w:val="00FB1596"/>
    <w:rsid w:val="00FC6E58"/>
    <w:rsid w:val="00FD0AD0"/>
    <w:rsid w:val="00FF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43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547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36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6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4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onotitle">
    <w:name w:val="mono__title"/>
    <w:basedOn w:val="a0"/>
    <w:rsid w:val="005F43EF"/>
  </w:style>
  <w:style w:type="paragraph" w:styleId="a6">
    <w:name w:val="Title"/>
    <w:basedOn w:val="a"/>
    <w:next w:val="a"/>
    <w:link w:val="a7"/>
    <w:uiPriority w:val="10"/>
    <w:qFormat/>
    <w:rsid w:val="003665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36658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85</cp:revision>
  <cp:lastPrinted>2021-04-28T07:24:00Z</cp:lastPrinted>
  <dcterms:created xsi:type="dcterms:W3CDTF">2014-04-09T12:12:00Z</dcterms:created>
  <dcterms:modified xsi:type="dcterms:W3CDTF">2021-05-25T14:00:00Z</dcterms:modified>
</cp:coreProperties>
</file>