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C8" w:rsidRPr="00D34755" w:rsidRDefault="002E3DE1" w:rsidP="00D34755">
      <w:pPr>
        <w:pStyle w:val="a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" cy="748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92" t="13635" r="6122" b="1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C8" w:rsidRPr="00D34755" w:rsidRDefault="009E3AC8" w:rsidP="00D34755">
      <w:pPr>
        <w:pStyle w:val="a8"/>
        <w:rPr>
          <w:rStyle w:val="FontStyle20"/>
          <w:rFonts w:ascii="Arial" w:hAnsi="Arial" w:cs="Arial"/>
          <w:b w:val="0"/>
          <w:bCs w:val="0"/>
          <w:spacing w:val="0"/>
          <w:sz w:val="24"/>
          <w:szCs w:val="24"/>
        </w:rPr>
      </w:pPr>
      <w:r w:rsidRPr="00D34755">
        <w:rPr>
          <w:rStyle w:val="FontStyle19"/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  <w:r w:rsidR="00EB2CE5">
        <w:rPr>
          <w:rStyle w:val="FontStyle19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70281" w:rsidRPr="00D34755">
        <w:rPr>
          <w:rStyle w:val="FontStyle19"/>
          <w:rFonts w:ascii="Arial" w:hAnsi="Arial" w:cs="Arial"/>
          <w:b w:val="0"/>
          <w:bCs w:val="0"/>
          <w:sz w:val="24"/>
          <w:szCs w:val="24"/>
        </w:rPr>
        <w:t xml:space="preserve">ОЗЕРСКОГО </w:t>
      </w:r>
      <w:r w:rsidRPr="00D34755">
        <w:rPr>
          <w:rStyle w:val="FontStyle19"/>
          <w:rFonts w:ascii="Arial" w:hAnsi="Arial" w:cs="Arial"/>
          <w:b w:val="0"/>
          <w:bCs w:val="0"/>
          <w:sz w:val="24"/>
          <w:szCs w:val="24"/>
        </w:rPr>
        <w:t xml:space="preserve">СЕЛЬСКОГО ПОСЕЛЕНИЯБУТУРЛИНОВСКОГО МУНИЦИПАЛЬНОГО </w:t>
      </w:r>
      <w:r w:rsidRPr="00D34755">
        <w:rPr>
          <w:rStyle w:val="FontStyle20"/>
          <w:rFonts w:ascii="Arial" w:hAnsi="Arial" w:cs="Arial"/>
          <w:b w:val="0"/>
          <w:bCs w:val="0"/>
          <w:spacing w:val="0"/>
          <w:sz w:val="24"/>
          <w:szCs w:val="24"/>
        </w:rPr>
        <w:t>РАЙОНАВОРОНЕЖСКОЙ ОБЛАСТИ</w:t>
      </w:r>
    </w:p>
    <w:p w:rsidR="00370281" w:rsidRPr="00D34755" w:rsidRDefault="00370281" w:rsidP="00D34755">
      <w:pPr>
        <w:pStyle w:val="a8"/>
        <w:rPr>
          <w:rStyle w:val="FontStyle20"/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9E3AC8" w:rsidRPr="00D34755" w:rsidRDefault="009E3AC8" w:rsidP="00D34755">
      <w:pPr>
        <w:pStyle w:val="a8"/>
        <w:rPr>
          <w:rStyle w:val="FontStyle20"/>
          <w:rFonts w:ascii="Arial" w:hAnsi="Arial" w:cs="Arial"/>
          <w:b w:val="0"/>
          <w:bCs w:val="0"/>
          <w:spacing w:val="0"/>
          <w:sz w:val="24"/>
          <w:szCs w:val="24"/>
        </w:rPr>
      </w:pPr>
      <w:r w:rsidRPr="00D34755">
        <w:rPr>
          <w:rStyle w:val="FontStyle20"/>
          <w:rFonts w:ascii="Arial" w:hAnsi="Arial" w:cs="Arial"/>
          <w:b w:val="0"/>
          <w:bCs w:val="0"/>
          <w:spacing w:val="0"/>
          <w:sz w:val="24"/>
          <w:szCs w:val="24"/>
        </w:rPr>
        <w:t>РЕШЕНИЕ</w:t>
      </w:r>
    </w:p>
    <w:p w:rsidR="009E3AC8" w:rsidRPr="00D34755" w:rsidRDefault="009E3AC8" w:rsidP="00D34755">
      <w:pPr>
        <w:pStyle w:val="Style5"/>
        <w:widowControl/>
        <w:rPr>
          <w:rFonts w:cs="Arial"/>
        </w:rPr>
      </w:pPr>
    </w:p>
    <w:p w:rsidR="009E3AC8" w:rsidRPr="00D34755" w:rsidRDefault="00370281" w:rsidP="00D34755">
      <w:pPr>
        <w:pStyle w:val="21"/>
        <w:ind w:firstLine="709"/>
        <w:jc w:val="both"/>
        <w:rPr>
          <w:rStyle w:val="FontStyle24"/>
          <w:rFonts w:ascii="Arial" w:hAnsi="Arial" w:cs="Arial"/>
          <w:b w:val="0"/>
          <w:spacing w:val="0"/>
        </w:rPr>
      </w:pPr>
      <w:r w:rsidRPr="00D34755">
        <w:rPr>
          <w:rStyle w:val="FontStyle24"/>
          <w:rFonts w:ascii="Arial" w:hAnsi="Arial" w:cs="Arial"/>
          <w:b w:val="0"/>
          <w:spacing w:val="0"/>
        </w:rPr>
        <w:t xml:space="preserve"> от </w:t>
      </w:r>
      <w:r w:rsidRPr="00EB2CE5">
        <w:rPr>
          <w:rStyle w:val="FontStyle24"/>
          <w:rFonts w:ascii="Arial" w:hAnsi="Arial" w:cs="Arial"/>
          <w:b w:val="0"/>
          <w:spacing w:val="0"/>
          <w:u w:val="single"/>
        </w:rPr>
        <w:t>31.05.2012г</w:t>
      </w:r>
      <w:r w:rsidRPr="00D34755">
        <w:rPr>
          <w:rStyle w:val="FontStyle24"/>
          <w:rFonts w:ascii="Arial" w:hAnsi="Arial" w:cs="Arial"/>
          <w:b w:val="0"/>
          <w:spacing w:val="0"/>
        </w:rPr>
        <w:t xml:space="preserve"> № </w:t>
      </w:r>
      <w:r w:rsidR="009E3AC8" w:rsidRPr="00D34755">
        <w:rPr>
          <w:rStyle w:val="FontStyle24"/>
          <w:rFonts w:ascii="Arial" w:hAnsi="Arial" w:cs="Arial"/>
          <w:b w:val="0"/>
          <w:spacing w:val="0"/>
        </w:rPr>
        <w:t>85</w:t>
      </w:r>
    </w:p>
    <w:p w:rsidR="009E3AC8" w:rsidRPr="00D34755" w:rsidRDefault="009E3AC8" w:rsidP="00D34755">
      <w:pPr>
        <w:pStyle w:val="21"/>
        <w:ind w:firstLine="709"/>
        <w:jc w:val="both"/>
        <w:rPr>
          <w:b w:val="0"/>
          <w:sz w:val="24"/>
          <w:szCs w:val="24"/>
        </w:rPr>
      </w:pPr>
      <w:r w:rsidRPr="00D34755">
        <w:rPr>
          <w:b w:val="0"/>
          <w:sz w:val="24"/>
          <w:szCs w:val="24"/>
        </w:rPr>
        <w:t>с. Озерки</w:t>
      </w:r>
    </w:p>
    <w:p w:rsidR="001D4D43" w:rsidRPr="00D34755" w:rsidRDefault="001D4D43" w:rsidP="00D34755">
      <w:pPr>
        <w:pStyle w:val="21"/>
        <w:ind w:firstLine="709"/>
        <w:jc w:val="both"/>
        <w:rPr>
          <w:b w:val="0"/>
          <w:sz w:val="24"/>
          <w:szCs w:val="24"/>
        </w:rPr>
      </w:pPr>
    </w:p>
    <w:p w:rsidR="009E3AC8" w:rsidRPr="00D34755" w:rsidRDefault="009E3AC8" w:rsidP="00D34755">
      <w:pPr>
        <w:pStyle w:val="Title"/>
      </w:pPr>
      <w:r w:rsidRPr="00D34755">
        <w:t xml:space="preserve">Об утверждении Правил </w:t>
      </w:r>
      <w:r w:rsidR="00370281" w:rsidRPr="00D34755">
        <w:t>б</w:t>
      </w:r>
      <w:r w:rsidRPr="00D34755">
        <w:t>лагоустройства территории</w:t>
      </w:r>
      <w:r w:rsidR="00370281" w:rsidRPr="00D34755">
        <w:t xml:space="preserve"> Озерского сельского </w:t>
      </w:r>
      <w:r w:rsidRPr="00D34755">
        <w:t>поселения</w:t>
      </w:r>
      <w:r w:rsidR="000D4E1E" w:rsidRPr="009E5AEA">
        <w:rPr>
          <w:i/>
        </w:rPr>
        <w:t>(в редакции решени</w:t>
      </w:r>
      <w:r w:rsidR="00B162F6" w:rsidRPr="009E5AEA">
        <w:rPr>
          <w:i/>
        </w:rPr>
        <w:t>й</w:t>
      </w:r>
      <w:r w:rsidR="000D4E1E" w:rsidRPr="009E5AEA">
        <w:rPr>
          <w:i/>
        </w:rPr>
        <w:t xml:space="preserve"> от 31.08.2015 г. № 227</w:t>
      </w:r>
      <w:r w:rsidR="00B162F6" w:rsidRPr="009E5AEA">
        <w:rPr>
          <w:i/>
        </w:rPr>
        <w:t>; от 30.03.2016 г. № 43</w:t>
      </w:r>
      <w:r w:rsidR="00C14832" w:rsidRPr="009E5AEA">
        <w:rPr>
          <w:i/>
        </w:rPr>
        <w:t>; от 28.03.2017 . № 92</w:t>
      </w:r>
      <w:r w:rsidR="00D34755" w:rsidRPr="009E5AEA">
        <w:rPr>
          <w:i/>
        </w:rPr>
        <w:t>№; от 27.05.2021 г. № 39</w:t>
      </w:r>
      <w:r w:rsidR="009E5AEA" w:rsidRPr="009E5AEA">
        <w:rPr>
          <w:i/>
        </w:rPr>
        <w:t>; от 29.04.2022 г. № 70</w:t>
      </w:r>
      <w:r w:rsidR="0046246E">
        <w:rPr>
          <w:i/>
        </w:rPr>
        <w:t>; от 20.05.2022 г. № 71</w:t>
      </w:r>
      <w:r w:rsidR="00D5060A">
        <w:rPr>
          <w:i/>
        </w:rPr>
        <w:t>; от 08.02.2023г. № 98</w:t>
      </w:r>
      <w:r w:rsidR="000D4E1E" w:rsidRPr="009E5AEA">
        <w:rPr>
          <w:i/>
        </w:rPr>
        <w:t>)</w:t>
      </w:r>
    </w:p>
    <w:p w:rsidR="009E3AC8" w:rsidRPr="00D34755" w:rsidRDefault="009E3AC8" w:rsidP="00D34755">
      <w:pPr>
        <w:pStyle w:val="Style7"/>
        <w:widowControl/>
        <w:spacing w:line="240" w:lineRule="auto"/>
        <w:ind w:firstLine="709"/>
        <w:rPr>
          <w:rStyle w:val="FontStyle24"/>
          <w:rFonts w:ascii="Arial" w:hAnsi="Arial" w:cs="Arial"/>
          <w:spacing w:val="0"/>
        </w:rPr>
      </w:pPr>
      <w:r w:rsidRPr="00D34755">
        <w:rPr>
          <w:rStyle w:val="FontStyle24"/>
          <w:rFonts w:ascii="Arial" w:hAnsi="Arial" w:cs="Arial"/>
          <w:spacing w:val="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, Уставом Озерского сельского поселения, в целях обеспечения благоустройства территории</w:t>
      </w:r>
      <w:r w:rsidR="00EB2CE5">
        <w:rPr>
          <w:rStyle w:val="FontStyle24"/>
          <w:rFonts w:ascii="Arial" w:hAnsi="Arial" w:cs="Arial"/>
          <w:spacing w:val="0"/>
        </w:rPr>
        <w:t xml:space="preserve"> </w:t>
      </w:r>
      <w:r w:rsidRPr="00D34755">
        <w:rPr>
          <w:rStyle w:val="FontStyle24"/>
          <w:rFonts w:ascii="Arial" w:hAnsi="Arial" w:cs="Arial"/>
          <w:spacing w:val="0"/>
        </w:rPr>
        <w:t>Озерского сельского</w:t>
      </w:r>
      <w:r w:rsidR="00EB2CE5">
        <w:rPr>
          <w:rStyle w:val="FontStyle24"/>
          <w:rFonts w:ascii="Arial" w:hAnsi="Arial" w:cs="Arial"/>
          <w:spacing w:val="0"/>
        </w:rPr>
        <w:t xml:space="preserve"> </w:t>
      </w:r>
      <w:r w:rsidRPr="00D34755">
        <w:rPr>
          <w:rStyle w:val="FontStyle24"/>
          <w:rFonts w:ascii="Arial" w:hAnsi="Arial" w:cs="Arial"/>
          <w:spacing w:val="0"/>
        </w:rPr>
        <w:t>поселения, Совет народных депутатов</w:t>
      </w:r>
    </w:p>
    <w:p w:rsidR="009E3AC8" w:rsidRPr="00D34755" w:rsidRDefault="009E3AC8" w:rsidP="00D34755">
      <w:pPr>
        <w:pStyle w:val="Style7"/>
        <w:widowControl/>
        <w:spacing w:line="240" w:lineRule="auto"/>
        <w:ind w:firstLine="709"/>
        <w:rPr>
          <w:rStyle w:val="FontStyle22"/>
          <w:rFonts w:ascii="Arial" w:hAnsi="Arial" w:cs="Arial"/>
          <w:b w:val="0"/>
          <w:spacing w:val="0"/>
        </w:rPr>
      </w:pPr>
      <w:r w:rsidRPr="00D34755">
        <w:rPr>
          <w:rStyle w:val="FontStyle22"/>
          <w:rFonts w:ascii="Arial" w:hAnsi="Arial" w:cs="Arial"/>
          <w:b w:val="0"/>
          <w:spacing w:val="0"/>
        </w:rPr>
        <w:t>РЕШИЛ:</w:t>
      </w:r>
      <w:r w:rsidR="00EB2CE5">
        <w:rPr>
          <w:rStyle w:val="FontStyle22"/>
          <w:rFonts w:ascii="Arial" w:hAnsi="Arial" w:cs="Arial"/>
          <w:b w:val="0"/>
          <w:spacing w:val="0"/>
        </w:rPr>
        <w:t xml:space="preserve"> </w:t>
      </w:r>
    </w:p>
    <w:p w:rsidR="009E3AC8" w:rsidRPr="00D34755" w:rsidRDefault="009E3AC8" w:rsidP="00D34755">
      <w:pPr>
        <w:pStyle w:val="Style4"/>
        <w:widowControl/>
        <w:tabs>
          <w:tab w:val="left" w:pos="994"/>
        </w:tabs>
        <w:spacing w:line="240" w:lineRule="auto"/>
        <w:ind w:firstLine="709"/>
        <w:rPr>
          <w:rStyle w:val="FontStyle24"/>
          <w:rFonts w:ascii="Arial" w:hAnsi="Arial" w:cs="Arial"/>
          <w:spacing w:val="0"/>
        </w:rPr>
      </w:pPr>
      <w:r w:rsidRPr="00D34755">
        <w:rPr>
          <w:rStyle w:val="FontStyle24"/>
          <w:rFonts w:ascii="Arial" w:hAnsi="Arial" w:cs="Arial"/>
          <w:spacing w:val="0"/>
        </w:rPr>
        <w:t>1.Утвердить прилагаемые Правила благоустройства территории Озерского сельского поселения.</w:t>
      </w:r>
    </w:p>
    <w:p w:rsidR="009E3AC8" w:rsidRPr="00D34755" w:rsidRDefault="009E3AC8" w:rsidP="00D34755">
      <w:pPr>
        <w:pStyle w:val="FR1"/>
        <w:spacing w:before="0"/>
        <w:ind w:firstLine="709"/>
        <w:contextualSpacing/>
        <w:jc w:val="both"/>
        <w:rPr>
          <w:rStyle w:val="FontStyle24"/>
          <w:rFonts w:ascii="Arial" w:hAnsi="Arial" w:cs="Arial"/>
          <w:spacing w:val="0"/>
        </w:rPr>
      </w:pPr>
      <w:r w:rsidRPr="00D34755">
        <w:rPr>
          <w:rStyle w:val="FontStyle24"/>
          <w:rFonts w:ascii="Arial" w:hAnsi="Arial" w:cs="Arial"/>
          <w:spacing w:val="0"/>
        </w:rPr>
        <w:t>2. Признать утратившим силу решение Совета народных депутатов Озерского</w:t>
      </w:r>
      <w:r w:rsidR="00EB2CE5">
        <w:rPr>
          <w:rStyle w:val="FontStyle24"/>
          <w:rFonts w:ascii="Arial" w:hAnsi="Arial" w:cs="Arial"/>
          <w:spacing w:val="0"/>
        </w:rPr>
        <w:t xml:space="preserve"> </w:t>
      </w:r>
      <w:r w:rsidRPr="00D34755">
        <w:rPr>
          <w:rStyle w:val="FontStyle24"/>
          <w:rFonts w:ascii="Arial" w:hAnsi="Arial" w:cs="Arial"/>
          <w:spacing w:val="0"/>
        </w:rPr>
        <w:t>сельского поселения от 12.05.2012г № 16«</w:t>
      </w:r>
      <w:r w:rsidRPr="00D34755">
        <w:rPr>
          <w:rFonts w:ascii="Arial" w:hAnsi="Arial" w:cs="Arial"/>
          <w:sz w:val="24"/>
          <w:szCs w:val="24"/>
        </w:rPr>
        <w:t>Об утверждении</w:t>
      </w:r>
      <w:r w:rsidR="00EB2CE5">
        <w:rPr>
          <w:rFonts w:ascii="Arial" w:hAnsi="Arial" w:cs="Arial"/>
          <w:sz w:val="24"/>
          <w:szCs w:val="24"/>
        </w:rPr>
        <w:t xml:space="preserve"> </w:t>
      </w:r>
      <w:r w:rsidRPr="00D34755">
        <w:rPr>
          <w:rFonts w:ascii="Arial" w:hAnsi="Arial" w:cs="Arial"/>
          <w:sz w:val="24"/>
          <w:szCs w:val="24"/>
        </w:rPr>
        <w:t>Правил благоустройства, соблюдения</w:t>
      </w:r>
      <w:r w:rsidR="00EB2CE5">
        <w:rPr>
          <w:rFonts w:ascii="Arial" w:hAnsi="Arial" w:cs="Arial"/>
          <w:sz w:val="24"/>
          <w:szCs w:val="24"/>
        </w:rPr>
        <w:t xml:space="preserve"> </w:t>
      </w:r>
      <w:r w:rsidRPr="00D34755">
        <w:rPr>
          <w:rFonts w:ascii="Arial" w:hAnsi="Arial" w:cs="Arial"/>
          <w:sz w:val="24"/>
          <w:szCs w:val="24"/>
        </w:rPr>
        <w:t xml:space="preserve">чистоты и порядка на территории Озерского сельского поселения Бутурлиновского муниципального района Воронежской области» </w:t>
      </w:r>
      <w:r w:rsidRPr="00D34755">
        <w:rPr>
          <w:rStyle w:val="FontStyle24"/>
          <w:rFonts w:ascii="Arial" w:hAnsi="Arial" w:cs="Arial"/>
          <w:spacing w:val="0"/>
        </w:rPr>
        <w:t>(в редакции решения от30.12.2010г № 37)</w:t>
      </w:r>
    </w:p>
    <w:p w:rsidR="009E3AC8" w:rsidRPr="00D34755" w:rsidRDefault="009E3AC8" w:rsidP="00D34755">
      <w:pPr>
        <w:pStyle w:val="Style4"/>
        <w:widowControl/>
        <w:tabs>
          <w:tab w:val="left" w:pos="994"/>
        </w:tabs>
        <w:spacing w:line="240" w:lineRule="auto"/>
        <w:ind w:firstLine="709"/>
        <w:rPr>
          <w:rStyle w:val="FontStyle24"/>
          <w:rFonts w:ascii="Arial" w:hAnsi="Arial" w:cs="Arial"/>
          <w:spacing w:val="0"/>
        </w:rPr>
      </w:pPr>
      <w:r w:rsidRPr="00D34755">
        <w:rPr>
          <w:rStyle w:val="FontStyle24"/>
          <w:rFonts w:ascii="Arial" w:hAnsi="Arial" w:cs="Arial"/>
          <w:spacing w:val="0"/>
        </w:rPr>
        <w:t>3. Опубликовать настоящее решение в Вестнике муниципальных нормативно-правовых актов Озерского сельского поселения.</w:t>
      </w:r>
    </w:p>
    <w:p w:rsidR="009E3AC8" w:rsidRPr="00D34755" w:rsidRDefault="009E3AC8" w:rsidP="00D34755">
      <w:pPr>
        <w:pStyle w:val="Style4"/>
        <w:widowControl/>
        <w:tabs>
          <w:tab w:val="left" w:pos="994"/>
        </w:tabs>
        <w:spacing w:line="240" w:lineRule="auto"/>
        <w:ind w:firstLine="709"/>
        <w:rPr>
          <w:rStyle w:val="FontStyle24"/>
          <w:rFonts w:ascii="Arial" w:hAnsi="Arial" w:cs="Arial"/>
          <w:spacing w:val="0"/>
        </w:rPr>
      </w:pPr>
      <w:r w:rsidRPr="00D34755">
        <w:rPr>
          <w:rStyle w:val="FontStyle24"/>
          <w:rFonts w:ascii="Arial" w:hAnsi="Arial" w:cs="Arial"/>
          <w:spacing w:val="0"/>
        </w:rPr>
        <w:t>4. Контроль за исполнением настоящего решения оставляю за собой.</w:t>
      </w:r>
    </w:p>
    <w:p w:rsidR="00D34755" w:rsidRDefault="00D34755" w:rsidP="00D34755">
      <w:pPr>
        <w:pStyle w:val="Style4"/>
        <w:widowControl/>
        <w:tabs>
          <w:tab w:val="left" w:pos="994"/>
        </w:tabs>
        <w:spacing w:line="240" w:lineRule="auto"/>
        <w:ind w:firstLine="709"/>
        <w:rPr>
          <w:rStyle w:val="FontStyle24"/>
          <w:rFonts w:ascii="Arial" w:hAnsi="Arial" w:cs="Arial"/>
          <w:spacing w:val="0"/>
        </w:rPr>
      </w:pPr>
    </w:p>
    <w:tbl>
      <w:tblPr>
        <w:tblW w:w="5000" w:type="pct"/>
        <w:tblLook w:val="04A0"/>
      </w:tblPr>
      <w:tblGrid>
        <w:gridCol w:w="7156"/>
        <w:gridCol w:w="2698"/>
      </w:tblGrid>
      <w:tr w:rsidR="00751A09" w:rsidRPr="00D34755" w:rsidTr="00751A09">
        <w:trPr>
          <w:trHeight w:val="80"/>
        </w:trPr>
        <w:tc>
          <w:tcPr>
            <w:tcW w:w="3631" w:type="pct"/>
            <w:shd w:val="clear" w:color="auto" w:fill="auto"/>
          </w:tcPr>
          <w:p w:rsidR="00D34755" w:rsidRPr="00D34755" w:rsidRDefault="00D34755" w:rsidP="00751A09">
            <w:pPr>
              <w:pStyle w:val="Style4"/>
              <w:widowControl/>
              <w:tabs>
                <w:tab w:val="left" w:pos="994"/>
              </w:tabs>
              <w:spacing w:line="240" w:lineRule="auto"/>
              <w:ind w:firstLine="0"/>
              <w:rPr>
                <w:rFonts w:eastAsia="Calibri" w:cs="Arial"/>
                <w:lang w:eastAsia="en-US"/>
              </w:rPr>
            </w:pPr>
            <w:r w:rsidRPr="00751A09">
              <w:rPr>
                <w:rStyle w:val="FontStyle24"/>
                <w:rFonts w:ascii="Arial" w:eastAsia="Calibri" w:hAnsi="Arial" w:cs="Arial"/>
                <w:spacing w:val="0"/>
              </w:rPr>
              <w:t>Глава Озерского сельского поселения.</w:t>
            </w:r>
          </w:p>
        </w:tc>
        <w:tc>
          <w:tcPr>
            <w:tcW w:w="1369" w:type="pct"/>
            <w:shd w:val="clear" w:color="auto" w:fill="auto"/>
          </w:tcPr>
          <w:p w:rsidR="00D34755" w:rsidRPr="00D34755" w:rsidRDefault="00D34755" w:rsidP="00751A09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51A09">
              <w:rPr>
                <w:rStyle w:val="FontStyle24"/>
                <w:rFonts w:ascii="Arial" w:eastAsia="Calibri" w:hAnsi="Arial" w:cs="Arial"/>
                <w:spacing w:val="0"/>
                <w:lang w:eastAsia="en-US"/>
              </w:rPr>
              <w:t>В.А.Загонов</w:t>
            </w:r>
          </w:p>
        </w:tc>
      </w:tr>
    </w:tbl>
    <w:p w:rsidR="009E3AC8" w:rsidRPr="00D34755" w:rsidRDefault="00C14832" w:rsidP="00D34755">
      <w:pPr>
        <w:pStyle w:val="ad"/>
      </w:pPr>
      <w:r w:rsidRPr="00D34755">
        <w:br w:type="page"/>
      </w:r>
      <w:r w:rsidR="009E3AC8" w:rsidRPr="00D34755">
        <w:lastRenderedPageBreak/>
        <w:t>Приложение</w:t>
      </w:r>
      <w:r w:rsidR="00EB2CE5">
        <w:t xml:space="preserve"> </w:t>
      </w:r>
      <w:r w:rsidR="009E3AC8" w:rsidRPr="00D34755">
        <w:t>к решению Совета народных депутатов</w:t>
      </w:r>
      <w:r w:rsidR="00EB2CE5">
        <w:t xml:space="preserve"> </w:t>
      </w:r>
      <w:r w:rsidR="009E3AC8" w:rsidRPr="00D34755">
        <w:t>Озерского сельского поселения</w:t>
      </w:r>
      <w:r w:rsidR="00EB2CE5">
        <w:t xml:space="preserve"> </w:t>
      </w:r>
      <w:r w:rsidR="009E3AC8" w:rsidRPr="00D34755">
        <w:t>Бутурлиновского муниципального района</w:t>
      </w:r>
      <w:r w:rsidR="00EB2CE5">
        <w:t xml:space="preserve"> </w:t>
      </w:r>
      <w:r w:rsidR="009E3AC8" w:rsidRPr="00D34755">
        <w:t>Воронежской области</w:t>
      </w:r>
      <w:r w:rsidR="00EB2CE5">
        <w:t xml:space="preserve"> </w:t>
      </w:r>
      <w:r w:rsidR="00370281" w:rsidRPr="00D34755">
        <w:t xml:space="preserve">от </w:t>
      </w:r>
      <w:r w:rsidR="009E3AC8" w:rsidRPr="00D34755">
        <w:t>15.05.2012г № 83</w:t>
      </w:r>
      <w:r w:rsidR="009E5AEA" w:rsidRPr="009E5AEA">
        <w:t>(в редакции решений от 31.08.2015 г. № 227; от 30.03.2016 г. № 43; от 28.03.2017 . № 92№; от 27.05.2021 г. № 39; от 29.04.2022 г. № 70</w:t>
      </w:r>
      <w:r w:rsidR="0046246E">
        <w:t>; от 20.05.2022 г. № 71</w:t>
      </w:r>
      <w:r w:rsidR="00D5060A">
        <w:t>; от 08.02.2023г. № 98</w:t>
      </w:r>
      <w:r w:rsidR="009E5AEA" w:rsidRPr="009E5AEA">
        <w:t>)</w:t>
      </w:r>
    </w:p>
    <w:p w:rsidR="00370281" w:rsidRPr="00D34755" w:rsidRDefault="00370281" w:rsidP="00D34755">
      <w:pPr>
        <w:pStyle w:val="31"/>
        <w:ind w:left="0" w:firstLine="709"/>
        <w:rPr>
          <w:rFonts w:cs="Arial"/>
          <w:szCs w:val="24"/>
        </w:rPr>
      </w:pPr>
    </w:p>
    <w:p w:rsidR="009E3AC8" w:rsidRPr="00D34755" w:rsidRDefault="009E3AC8" w:rsidP="00D34755">
      <w:pPr>
        <w:pStyle w:val="a8"/>
      </w:pPr>
      <w:r w:rsidRPr="00D34755">
        <w:t xml:space="preserve">ПРАВИЛА БЛАГОУСТРОЙСТВА ТЕРРИТОРИИ </w:t>
      </w:r>
      <w:r w:rsidR="00370281" w:rsidRPr="00D34755">
        <w:t>ОЗЕРСКОГОСЕЛЬСКОГО ПОСЕЛЕНИЯ</w:t>
      </w:r>
    </w:p>
    <w:p w:rsidR="00370281" w:rsidRPr="00D34755" w:rsidRDefault="00370281" w:rsidP="00D34755">
      <w:pPr>
        <w:autoSpaceDE w:val="0"/>
        <w:autoSpaceDN w:val="0"/>
        <w:adjustRightInd w:val="0"/>
        <w:rPr>
          <w:rFonts w:cs="Arial"/>
          <w:bCs/>
        </w:rPr>
      </w:pPr>
    </w:p>
    <w:p w:rsidR="009E3AC8" w:rsidRPr="00D34755" w:rsidRDefault="009E3AC8" w:rsidP="00D34755">
      <w:pPr>
        <w:tabs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Глава I. ОБЩИЕ ПОЛОЖЕНИЯ</w:t>
      </w:r>
    </w:p>
    <w:p w:rsidR="00370281" w:rsidRPr="00D34755" w:rsidRDefault="00370281" w:rsidP="00D34755">
      <w:pPr>
        <w:tabs>
          <w:tab w:val="left" w:pos="1134"/>
        </w:tabs>
        <w:snapToGrid w:val="0"/>
        <w:rPr>
          <w:rFonts w:cs="Arial"/>
          <w:bCs/>
        </w:rPr>
      </w:pPr>
    </w:p>
    <w:p w:rsidR="009E3AC8" w:rsidRPr="00D34755" w:rsidRDefault="009E3AC8" w:rsidP="00D34755">
      <w:pPr>
        <w:tabs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Раздел 1. Сфера действия настоящих Правил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1.1. «Правила благоустройства территории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Озерского сельского поселения» (далее - Правила) устанавливают единые и обязательные для исполнения требования в сфере благоустройства, определяют порядок уборки и содержания сельских территорий, включая прилегающие к границам зданий и ограждений, а также внутренних производственных территорий, для всех юридических и физических лиц.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1.2. Настоящие Правила разработаны 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РФ, Гражданским кодексом РФ,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Постановлением Госстроя РФ от 27.09.2003 № 170 «Об утверждении Правил и норм технической эксплуатации жилищного фонда», СанПиН 2.2.1/2.1.1.1200-03 «Санитарно-защитные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мест», Законом Воронежской области от 31.12.2003 № 74-ОЗ «Об административных правонарушениях на территории Воронежской области». </w:t>
      </w:r>
    </w:p>
    <w:p w:rsidR="00370281" w:rsidRPr="00D34755" w:rsidRDefault="00370281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Раздел 2. Основные термины и понятия</w:t>
      </w:r>
    </w:p>
    <w:p w:rsidR="00370281" w:rsidRPr="00D34755" w:rsidRDefault="00370281" w:rsidP="00D34755">
      <w:pPr>
        <w:tabs>
          <w:tab w:val="left" w:pos="851"/>
          <w:tab w:val="left" w:pos="1134"/>
        </w:tabs>
        <w:snapToGrid w:val="0"/>
        <w:rPr>
          <w:rFonts w:cs="Arial"/>
          <w:bCs/>
        </w:rPr>
      </w:pP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2.1</w:t>
      </w:r>
      <w:r w:rsidRPr="00D34755">
        <w:rPr>
          <w:rFonts w:cs="Arial"/>
          <w:bCs/>
        </w:rPr>
        <w:t xml:space="preserve">. </w:t>
      </w:r>
      <w:r w:rsidRPr="00D34755">
        <w:rPr>
          <w:rFonts w:cs="Arial"/>
        </w:rPr>
        <w:t>Благоустройство территории - совокупность работ и мероприятий, направленных на создание благоприятных, здоровых и культурных условий жизни населения на территории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Озерского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сельского поселения.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2.2. Содержание объектов благоустройства - это 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9E3AC8" w:rsidRPr="00D34755" w:rsidRDefault="009E3AC8" w:rsidP="00D34755">
      <w:pPr>
        <w:tabs>
          <w:tab w:val="left" w:pos="851"/>
          <w:tab w:val="left" w:pos="1134"/>
          <w:tab w:val="num" w:pos="1260"/>
        </w:tabs>
        <w:snapToGrid w:val="0"/>
        <w:rPr>
          <w:rFonts w:cs="Arial"/>
        </w:rPr>
      </w:pPr>
      <w:r w:rsidRPr="00D34755">
        <w:rPr>
          <w:rFonts w:cs="Arial"/>
        </w:rPr>
        <w:t xml:space="preserve">2.3. Объекты благоустройства: </w:t>
      </w:r>
    </w:p>
    <w:p w:rsidR="009E3AC8" w:rsidRPr="00D34755" w:rsidRDefault="009E3AC8" w:rsidP="00D34755">
      <w:pPr>
        <w:tabs>
          <w:tab w:val="left" w:pos="993"/>
        </w:tabs>
        <w:snapToGrid w:val="0"/>
        <w:rPr>
          <w:rFonts w:cs="Arial"/>
        </w:rPr>
      </w:pPr>
      <w:r w:rsidRPr="00D34755">
        <w:rPr>
          <w:rFonts w:cs="Arial"/>
        </w:rPr>
        <w:t xml:space="preserve">Элементы внешнего благоустройства - дороги, улицы, проезды, мосты, путепроводы, гидротехнические сооружения, сети уличного освещения, зеленые насаждения, фасады зданий и сооружений, ограждения, заборы, вывески, реклама всех видов, световые оформления, остановки общественного транспорта, дорожные знаки, памятники, мемориальные доски, общественные туалеты и др. </w:t>
      </w:r>
    </w:p>
    <w:p w:rsidR="009E3AC8" w:rsidRPr="00D34755" w:rsidRDefault="009E3AC8" w:rsidP="00D34755">
      <w:pPr>
        <w:tabs>
          <w:tab w:val="left" w:pos="851"/>
          <w:tab w:val="left" w:pos="1134"/>
          <w:tab w:val="num" w:pos="1260"/>
        </w:tabs>
        <w:snapToGrid w:val="0"/>
        <w:rPr>
          <w:rFonts w:cs="Arial"/>
        </w:rPr>
      </w:pPr>
      <w:r w:rsidRPr="00D34755">
        <w:rPr>
          <w:rFonts w:cs="Arial"/>
        </w:rPr>
        <w:lastRenderedPageBreak/>
        <w:t>Прилегающая территория - территория, непосредственно примыкающая к границам здания, строения, сооружения, ограждению территории, занимаемой организацией, строительной площадкой, контейнерной площадкой, объектам торговли и оказания услуг, конструкциям и техническим приспособлениям для размещения рекламных изображений, сооружений и иных объектов, в том числе участкам земли, находящимся в собственности, владении, пользовании, аренде юридических или физических лиц; санитарно-защитные зоны предприятий.</w:t>
      </w:r>
    </w:p>
    <w:p w:rsidR="009E3AC8" w:rsidRPr="00D34755" w:rsidRDefault="009E3AC8" w:rsidP="00D34755">
      <w:pPr>
        <w:autoSpaceDE w:val="0"/>
        <w:autoSpaceDN w:val="0"/>
        <w:adjustRightInd w:val="0"/>
        <w:rPr>
          <w:rFonts w:cs="Arial"/>
        </w:rPr>
      </w:pPr>
      <w:r w:rsidRPr="00D34755">
        <w:rPr>
          <w:rFonts w:cs="Arial"/>
        </w:rPr>
        <w:t>Границы прилегающих территорий:</w:t>
      </w:r>
    </w:p>
    <w:p w:rsidR="009E3AC8" w:rsidRPr="00D34755" w:rsidRDefault="009E3AC8" w:rsidP="00D34755">
      <w:pPr>
        <w:autoSpaceDE w:val="0"/>
        <w:autoSpaceDN w:val="0"/>
        <w:adjustRightInd w:val="0"/>
        <w:rPr>
          <w:rFonts w:cs="Arial"/>
        </w:rPr>
      </w:pPr>
      <w:r w:rsidRPr="00D34755">
        <w:rPr>
          <w:rFonts w:cs="Arial"/>
        </w:rPr>
        <w:t xml:space="preserve">- на улицах с двухсторонней застройкой по длине занимаемого участка, по ширине – не менее </w:t>
      </w:r>
      <w:smartTag w:uri="urn:schemas-microsoft-com:office:smarttags" w:element="metricconverter">
        <w:smartTagPr>
          <w:attr w:name="ProductID" w:val="5 метров"/>
        </w:smartTagPr>
        <w:r w:rsidRPr="00D34755">
          <w:rPr>
            <w:rFonts w:cs="Arial"/>
          </w:rPr>
          <w:t>5 метров</w:t>
        </w:r>
      </w:smartTag>
      <w:r w:rsidRPr="00D34755">
        <w:rPr>
          <w:rFonts w:cs="Arial"/>
        </w:rPr>
        <w:t xml:space="preserve"> от границ земельного участка, а с фасадной части до проезжей части улицы;</w:t>
      </w:r>
    </w:p>
    <w:p w:rsidR="009E3AC8" w:rsidRPr="00D34755" w:rsidRDefault="009E3AC8" w:rsidP="00D34755">
      <w:pPr>
        <w:autoSpaceDE w:val="0"/>
        <w:autoSpaceDN w:val="0"/>
        <w:adjustRightInd w:val="0"/>
        <w:rPr>
          <w:rFonts w:cs="Arial"/>
        </w:rPr>
      </w:pPr>
      <w:r w:rsidRPr="00D34755">
        <w:rPr>
          <w:rFonts w:cs="Arial"/>
        </w:rPr>
        <w:t>- на улицах с односторонней застройкой по длине занимаемого участка, а по ширине - на всю ширину улицы включая противоположный тротуар;</w:t>
      </w:r>
    </w:p>
    <w:p w:rsidR="009E3AC8" w:rsidRPr="00D34755" w:rsidRDefault="009E3AC8" w:rsidP="00D34755">
      <w:pPr>
        <w:autoSpaceDE w:val="0"/>
        <w:autoSpaceDN w:val="0"/>
        <w:adjustRightInd w:val="0"/>
        <w:rPr>
          <w:rFonts w:cs="Arial"/>
        </w:rPr>
      </w:pPr>
      <w:r w:rsidRPr="00D34755">
        <w:rPr>
          <w:rFonts w:cs="Arial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9E3AC8" w:rsidRPr="00D34755" w:rsidRDefault="009E3AC8" w:rsidP="00D34755">
      <w:pPr>
        <w:autoSpaceDE w:val="0"/>
        <w:autoSpaceDN w:val="0"/>
        <w:adjustRightInd w:val="0"/>
        <w:rPr>
          <w:rFonts w:cs="Arial"/>
        </w:rPr>
      </w:pPr>
      <w:r w:rsidRPr="00D34755">
        <w:rPr>
          <w:rFonts w:cs="Arial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D34755">
          <w:rPr>
            <w:rFonts w:cs="Arial"/>
          </w:rPr>
          <w:t>15 метров</w:t>
        </w:r>
      </w:smartTag>
      <w:r w:rsidRPr="00D34755">
        <w:rPr>
          <w:rFonts w:cs="Arial"/>
        </w:rPr>
        <w:t xml:space="preserve"> от ограждения стройки по всему периметру;</w:t>
      </w:r>
    </w:p>
    <w:p w:rsidR="009E3AC8" w:rsidRPr="00D34755" w:rsidRDefault="009E3AC8" w:rsidP="00D34755">
      <w:pPr>
        <w:tabs>
          <w:tab w:val="left" w:pos="851"/>
          <w:tab w:val="left" w:pos="1134"/>
          <w:tab w:val="num" w:pos="1260"/>
        </w:tabs>
        <w:snapToGrid w:val="0"/>
        <w:rPr>
          <w:rFonts w:cs="Arial"/>
        </w:rPr>
      </w:pPr>
      <w:r w:rsidRPr="00D34755">
        <w:rPr>
          <w:rFonts w:cs="Arial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34755">
          <w:rPr>
            <w:rFonts w:cs="Arial"/>
          </w:rPr>
          <w:t>10 метров</w:t>
        </w:r>
      </w:smartTag>
      <w:r w:rsidRPr="00D34755">
        <w:rPr>
          <w:rFonts w:cs="Arial"/>
        </w:rPr>
        <w:t>.</w:t>
      </w:r>
    </w:p>
    <w:p w:rsidR="009E3AC8" w:rsidRPr="00D34755" w:rsidRDefault="009E3AC8" w:rsidP="00D34755">
      <w:pPr>
        <w:tabs>
          <w:tab w:val="left" w:pos="993"/>
        </w:tabs>
        <w:snapToGrid w:val="0"/>
        <w:rPr>
          <w:rFonts w:cs="Arial"/>
        </w:rPr>
      </w:pPr>
      <w:r w:rsidRPr="00D34755">
        <w:rPr>
          <w:rFonts w:cs="Arial"/>
        </w:rPr>
        <w:t>Придомовая территория - земельный участок, на котором расположено здание (группа зданий). Границы придомовых территорий определяются планом земельного участка, прилагаемого к техническому паспорту. К придомовым территориям относятся тротуары у зданий, участки, занятые зелеными насаждениями, въезды во дворы, территории дворов, дворовые и внутридворовые проезды, территории мест отдыха, хозяйственные, спортивные и детские площадки, расположенные на дворовых территориях.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Обособленные территории - водоемы, пляжи, места захоронений (кладбища), автозаправочные станции, торговые киоски, палатки, павильоны, рынки, детские сады, школы и т.д.</w:t>
      </w:r>
    </w:p>
    <w:p w:rsidR="00B162F6" w:rsidRPr="00D34755" w:rsidRDefault="00B162F6" w:rsidP="00D34755">
      <w:pPr>
        <w:autoSpaceDE w:val="0"/>
        <w:autoSpaceDN w:val="0"/>
        <w:adjustRightInd w:val="0"/>
        <w:rPr>
          <w:rFonts w:cs="Arial"/>
        </w:rPr>
      </w:pPr>
      <w:r w:rsidRPr="00D34755">
        <w:rPr>
          <w:rFonts w:cs="Arial"/>
        </w:rPr>
        <w:t>Фасад – наружная вертикальная поверхность здания (сооружения). В зависимости от типа здания (сооружения) и местоположения фасада различают лицевой, боковой и дворовый фасады (в редакции решения от 30.03.2016 г. № 43)</w:t>
      </w:r>
    </w:p>
    <w:p w:rsidR="009E3AC8" w:rsidRPr="00D34755" w:rsidRDefault="009E3AC8" w:rsidP="00D34755">
      <w:pPr>
        <w:autoSpaceDE w:val="0"/>
        <w:autoSpaceDN w:val="0"/>
        <w:adjustRightInd w:val="0"/>
        <w:rPr>
          <w:rFonts w:cs="Arial"/>
        </w:rPr>
      </w:pPr>
      <w:r w:rsidRPr="00D34755">
        <w:rPr>
          <w:rFonts w:cs="Arial"/>
        </w:rPr>
        <w:t>Несанкционированная свалка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Конструктивные элементы фасадов – стены, крыши, окна, витрины, входы, балконы и лоджии.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Дополнительное оборудование фасадов – системы технического обеспечения внутренней эксплуатации здания (сооружения) и элементы муниципального и технического оборудования, размещаемые на фасадах (антенны, таксофоны, видеокамеры и т.д.).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 xml:space="preserve">Информационные элементы и устройства фасадов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не включающие сведения рекламного характера, содержащие информацию об органах местного самоуправления, юридических и физических лицах или индивидуальных предпринимателях, а также сведения, раскрытие или распространение либо </w:t>
      </w:r>
      <w:r w:rsidRPr="00D34755">
        <w:rPr>
          <w:rFonts w:eastAsia="Calibri" w:cs="Arial"/>
          <w:lang w:eastAsia="en-US"/>
        </w:rPr>
        <w:lastRenderedPageBreak/>
        <w:t>доведение до потребителей (третьих лиц) которых является обязательным в соответствии с действующим законодательством.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Рекламные конструкции на фасадах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содержащие информацию в любой форме и с использованием любых средств, адресованную неопределенному кругу лиц и направленную на привлечение внимания к объекту рекламирования: товару, средствам индивидуализации юридического лица и (или) товара, изготовителю или продавцу товара, результатам интеллектуальной деятельности либо мероприятию, на формирование или поддержание интереса к нему и его продвижение на рынке.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 xml:space="preserve">Изменение фасада здания (сооружения): </w:t>
      </w:r>
    </w:p>
    <w:p w:rsidR="00B162F6" w:rsidRPr="00D34755" w:rsidRDefault="00B162F6" w:rsidP="00D34755">
      <w:pPr>
        <w:numPr>
          <w:ilvl w:val="0"/>
          <w:numId w:val="3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реконструкция фасада, связанная с изменением характера использования помещений;</w:t>
      </w:r>
    </w:p>
    <w:p w:rsidR="00B162F6" w:rsidRPr="00D34755" w:rsidRDefault="00B162F6" w:rsidP="00D34755">
      <w:pPr>
        <w:numPr>
          <w:ilvl w:val="0"/>
          <w:numId w:val="3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изменение цветового решения фасада, его частей;</w:t>
      </w:r>
    </w:p>
    <w:p w:rsidR="00B162F6" w:rsidRPr="00D34755" w:rsidRDefault="00B162F6" w:rsidP="00D34755">
      <w:pPr>
        <w:numPr>
          <w:ilvl w:val="0"/>
          <w:numId w:val="3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B162F6" w:rsidRPr="00D34755" w:rsidRDefault="00B162F6" w:rsidP="00D34755">
      <w:pPr>
        <w:numPr>
          <w:ilvl w:val="0"/>
          <w:numId w:val="3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замена облицовочного материала;</w:t>
      </w:r>
    </w:p>
    <w:p w:rsidR="00B162F6" w:rsidRPr="00D34755" w:rsidRDefault="00B162F6" w:rsidP="00D34755">
      <w:pPr>
        <w:numPr>
          <w:ilvl w:val="0"/>
          <w:numId w:val="3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B162F6" w:rsidRPr="00D34755" w:rsidRDefault="00B162F6" w:rsidP="00D34755">
      <w:pPr>
        <w:numPr>
          <w:ilvl w:val="0"/>
          <w:numId w:val="3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принципиальные изменения приемов архитектурно-художественного освещения и праздничной подсветки фасадов (при их наличии);</w:t>
      </w:r>
    </w:p>
    <w:p w:rsidR="00B162F6" w:rsidRPr="00D34755" w:rsidRDefault="00B162F6" w:rsidP="00D34755">
      <w:pPr>
        <w:numPr>
          <w:ilvl w:val="0"/>
          <w:numId w:val="3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размещение дополнительного оборудования фасадов, информационных элементов и устройств фасадов, рекламных конструкций, иных элементов, допустимых к размещению на фасадах зданий (сооружений).</w:t>
      </w:r>
    </w:p>
    <w:p w:rsidR="00370281" w:rsidRPr="00D34755" w:rsidRDefault="00B162F6" w:rsidP="00D34755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Архитектурно-градостроительный облик объекта – совокупность композиционных приемов и фасадных решений здания (сооружения) (в том числе – колористическое решение фасадов с учетом архитектурно-художественной подсветки и размещения на фасадах рекламы и информации), отражающая конструктивные и эстетические качества фасада здания (сооружения) в окружающей градостроительной среде</w:t>
      </w:r>
    </w:p>
    <w:p w:rsidR="00B162F6" w:rsidRPr="00D34755" w:rsidRDefault="00B162F6" w:rsidP="00D34755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(дополнено решением от 30.03.2016 г. № 43)</w:t>
      </w:r>
    </w:p>
    <w:p w:rsidR="00B162F6" w:rsidRPr="00D34755" w:rsidRDefault="00B162F6" w:rsidP="00D34755">
      <w:pPr>
        <w:autoSpaceDE w:val="0"/>
        <w:autoSpaceDN w:val="0"/>
        <w:adjustRightInd w:val="0"/>
        <w:rPr>
          <w:rFonts w:cs="Arial"/>
          <w:bCs/>
          <w:iCs/>
        </w:rPr>
      </w:pPr>
    </w:p>
    <w:p w:rsidR="009E3AC8" w:rsidRPr="00D34755" w:rsidRDefault="009E3AC8" w:rsidP="00D34755">
      <w:pPr>
        <w:tabs>
          <w:tab w:val="left" w:pos="709"/>
          <w:tab w:val="left" w:pos="1134"/>
        </w:tabs>
        <w:rPr>
          <w:rFonts w:cs="Arial"/>
          <w:bCs/>
        </w:rPr>
      </w:pPr>
      <w:r w:rsidRPr="00D34755">
        <w:rPr>
          <w:rFonts w:cs="Arial"/>
          <w:bCs/>
        </w:rPr>
        <w:t xml:space="preserve">Глава II. ОРГАНИЗАЦИЯ БЛАГОУСТРОЙСТВА И СОДЕРЖАНИЕ ТЕРРИТОРИИ ОЗЕРСКОГО СЕЛЬСКОГО ПОСЕЛЕНИЯ. </w:t>
      </w:r>
    </w:p>
    <w:p w:rsidR="00370281" w:rsidRPr="00D34755" w:rsidRDefault="00370281" w:rsidP="00D34755">
      <w:pPr>
        <w:tabs>
          <w:tab w:val="left" w:pos="709"/>
          <w:tab w:val="left" w:pos="1134"/>
        </w:tabs>
        <w:rPr>
          <w:rFonts w:cs="Arial"/>
          <w:bCs/>
        </w:rPr>
      </w:pPr>
    </w:p>
    <w:p w:rsidR="009E3AC8" w:rsidRPr="00D34755" w:rsidRDefault="009E3AC8" w:rsidP="00D34755">
      <w:pPr>
        <w:rPr>
          <w:rFonts w:cs="Arial"/>
          <w:bCs/>
        </w:rPr>
      </w:pPr>
      <w:r w:rsidRPr="00D34755">
        <w:rPr>
          <w:rFonts w:cs="Arial"/>
          <w:bCs/>
        </w:rPr>
        <w:t xml:space="preserve">Раздел 3. Основные положения об организации благоустройства и содержания территории сельского поселения </w:t>
      </w:r>
    </w:p>
    <w:p w:rsidR="009E3AC8" w:rsidRPr="00D34755" w:rsidRDefault="009E3AC8" w:rsidP="00D34755">
      <w:pPr>
        <w:adjustRightInd w:val="0"/>
        <w:rPr>
          <w:rFonts w:cs="Arial"/>
        </w:rPr>
      </w:pPr>
      <w:r w:rsidRPr="00D34755">
        <w:rPr>
          <w:rFonts w:cs="Arial"/>
        </w:rPr>
        <w:t>3.1. Объекты благоустройства должны содержаться в чистоте и исправном состоянии.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3.2. </w:t>
      </w:r>
      <w:r w:rsidR="00C14832" w:rsidRPr="00D34755">
        <w:rPr>
          <w:rFonts w:cs="Arial"/>
          <w:bCs/>
        </w:rPr>
        <w:t>Физическим и юридическим лицам независимо от их организационно-правовых форм рекомендуется: (в редакции решения от 28.03.2017 г. № 92)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3.2.1. Обеспечить своевременную и качественную очистку и уборку принадлежащих им на праве собственности или ином праве земельных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lastRenderedPageBreak/>
        <w:t>участков, прилегающих и закрепленных территорий в соответствии с действующим законодательством, настоящими Правилами;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3.2.2. Соблюдать и поддерживать чистоту и порядок на всей территории Озерского сельского поселения, в том числе на прилегающих, закрепленных, придомовых и обособленных территориях, в соответствии с настоящими Правилами;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3.2.3. Не допускать загрязнения территории предметами и материалами, различного рода мусором, скоплением снега и льда; 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3.2.4. 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3.2.5. Обеспечивать сбор и своевременный вывоз твердых бытовых отходов, крупногабаритного и иного мусора, образуемого в процессе производственной, хозяйственной, бытовой и иных видов деятельности;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3.2.6. 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</w:t>
      </w:r>
      <w:r w:rsidR="00C14832" w:rsidRPr="00D34755">
        <w:rPr>
          <w:rFonts w:cs="Arial"/>
        </w:rPr>
        <w:t>осуществление</w:t>
      </w:r>
      <w:r w:rsidRPr="00D34755">
        <w:rPr>
          <w:rFonts w:cs="Arial"/>
        </w:rPr>
        <w:t xml:space="preserve"> земляных работ с последующим восстановлением почвенного покрова или асфальтового покрытия за свой счет. Возникающие после восстановления покрытия просадки в течение трех лет устраняет </w:t>
      </w:r>
      <w:r w:rsidR="00C14832" w:rsidRPr="00D34755">
        <w:rPr>
          <w:rFonts w:cs="Arial"/>
          <w:bCs/>
        </w:rPr>
        <w:t>организация или гражданин, производившие работы</w:t>
      </w:r>
      <w:r w:rsidRPr="00D34755">
        <w:rPr>
          <w:rFonts w:cs="Arial"/>
        </w:rPr>
        <w:t>;</w:t>
      </w:r>
      <w:r w:rsidR="00C14832" w:rsidRPr="00D34755">
        <w:rPr>
          <w:rFonts w:cs="Arial"/>
          <w:bCs/>
        </w:rPr>
        <w:t xml:space="preserve"> (в редакции решения от 28.03.2017 г. № 92)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3.2.7. Не допускать порчи газонов, самовольной рубки (порчи) зеленых насаждений на территории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Озерского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сельского поселения;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3.2.8. Производить стрижку кустарников и газонов, скашивание травы</w:t>
      </w:r>
      <w:r w:rsidR="00C14832" w:rsidRPr="00D34755">
        <w:rPr>
          <w:rFonts w:cs="Arial"/>
        </w:rPr>
        <w:t xml:space="preserve"> на прилегающей территории</w:t>
      </w:r>
      <w:r w:rsidRPr="00D34755">
        <w:rPr>
          <w:rFonts w:cs="Arial"/>
        </w:rPr>
        <w:t xml:space="preserve">; </w:t>
      </w:r>
      <w:r w:rsidR="00C14832" w:rsidRPr="00D34755">
        <w:rPr>
          <w:rFonts w:cs="Arial"/>
          <w:bCs/>
        </w:rPr>
        <w:t>(в редакции решения от 28.03.2017 г. № 92)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3.2.9. Обеспечить техническую исправность находящихся на обслуживании дорог, тротуаров и других твердых покрытий на территориях жилищной застройки, предприятий, торговых предприятий и комплексов, в том числе торгово-бытовых киосков, павильонов на остановках общественного транспорта и т.д.;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3.2.10. Постоянно поддерживать в надлежащем техническом и эстетическом состоянии находящиеся на обслуживании здания, сооружения, детские и спортивные площадки, номерные знаки, уличные и дорожные указатели, опоры наружного освещения и контактной сети, ограды, павильоны, киоски, средства наружной рекламы и информации, в том числе: вывески, стенды, щиты, кронштейны и т.д., покрытия улиц и тротуаров, бордюры, строительные и ремонтные площадки и прилегающие к ним территории. 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  <w:color w:val="000000"/>
        </w:rPr>
      </w:pPr>
      <w:r w:rsidRPr="00D34755">
        <w:rPr>
          <w:rFonts w:cs="Arial"/>
          <w:color w:val="000000"/>
        </w:rPr>
        <w:t>3.2.11. Своевременно производить капитальный и текущий ремонт домовладения, а также ремонт и покраску надворных построек, изгородей;</w:t>
      </w:r>
    </w:p>
    <w:p w:rsidR="009E3AC8" w:rsidRPr="00D34755" w:rsidRDefault="009E3AC8" w:rsidP="00D347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hAnsi="Arial" w:cs="Arial"/>
          <w:color w:val="000000"/>
          <w:sz w:val="24"/>
          <w:szCs w:val="24"/>
        </w:rPr>
        <w:t xml:space="preserve">3.2.12. Производить уборку прилегающей территории к домовладению по мере загрязнения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D34755">
          <w:rPr>
            <w:rFonts w:ascii="Arial" w:hAnsi="Arial" w:cs="Arial"/>
            <w:color w:val="000000"/>
            <w:sz w:val="24"/>
            <w:szCs w:val="24"/>
          </w:rPr>
          <w:t>5 м</w:t>
        </w:r>
      </w:smartTag>
      <w:r w:rsidRPr="00D34755">
        <w:rPr>
          <w:rFonts w:ascii="Arial" w:hAnsi="Arial" w:cs="Arial"/>
          <w:color w:val="000000"/>
          <w:sz w:val="24"/>
          <w:szCs w:val="24"/>
        </w:rPr>
        <w:t xml:space="preserve"> от ограждения.</w:t>
      </w:r>
    </w:p>
    <w:p w:rsidR="009E3AC8" w:rsidRPr="00D34755" w:rsidRDefault="009E3AC8" w:rsidP="00D347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hAnsi="Arial" w:cs="Arial"/>
          <w:color w:val="000000"/>
          <w:sz w:val="24"/>
          <w:szCs w:val="24"/>
        </w:rPr>
        <w:t xml:space="preserve">3.2.13. При высоте травостоя более </w:t>
      </w:r>
      <w:smartTag w:uri="urn:schemas-microsoft-com:office:smarttags" w:element="metricconverter">
        <w:smartTagPr>
          <w:attr w:name="ProductID" w:val="20 см"/>
        </w:smartTagPr>
        <w:r w:rsidRPr="00D34755">
          <w:rPr>
            <w:rFonts w:ascii="Arial" w:hAnsi="Arial" w:cs="Arial"/>
            <w:color w:val="000000"/>
            <w:sz w:val="24"/>
            <w:szCs w:val="24"/>
          </w:rPr>
          <w:t>20 см</w:t>
        </w:r>
      </w:smartTag>
      <w:r w:rsidRPr="00D34755">
        <w:rPr>
          <w:rFonts w:ascii="Arial" w:hAnsi="Arial" w:cs="Arial"/>
          <w:color w:val="000000"/>
          <w:sz w:val="24"/>
          <w:szCs w:val="24"/>
        </w:rPr>
        <w:t>., производить покос трав на прилегающей территории к домовладению,</w:t>
      </w:r>
      <w:r w:rsidRPr="00D34755">
        <w:rPr>
          <w:rFonts w:ascii="Arial" w:hAnsi="Arial" w:cs="Arial"/>
          <w:sz w:val="24"/>
          <w:szCs w:val="24"/>
        </w:rPr>
        <w:t xml:space="preserve"> а со стороны улицы - до проезжей части дороги на ширину участка домовладения</w:t>
      </w:r>
      <w:r w:rsidRPr="00D34755">
        <w:rPr>
          <w:rFonts w:ascii="Arial" w:hAnsi="Arial" w:cs="Arial"/>
          <w:color w:val="000000"/>
          <w:sz w:val="24"/>
          <w:szCs w:val="24"/>
        </w:rPr>
        <w:t>.</w:t>
      </w:r>
    </w:p>
    <w:p w:rsidR="009E3AC8" w:rsidRPr="00D34755" w:rsidRDefault="009E3AC8" w:rsidP="00D34755">
      <w:pPr>
        <w:adjustRightInd w:val="0"/>
        <w:rPr>
          <w:rFonts w:cs="Arial"/>
        </w:rPr>
      </w:pPr>
      <w:r w:rsidRPr="00D34755">
        <w:rPr>
          <w:rFonts w:cs="Arial"/>
        </w:rPr>
        <w:t>3.3.При производстве земляных, строительных, ремонтных работ обязательно выполнение следующих требований: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3.3.1. Обеспечение чистоты машин и механизмов, не допущение вывоза грунта, грязи на дороги, придомовые территории, для чего устраивать очистное оборудование выездов, механическую и ручную очистку, мойку и прочее.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3.3.2. Осуществление перевозки сыпучих, жидких и аморфных грузов при условии обеспечения герметичности кузовов транспортных средств и при наличии пологов, предотвращающих загрязнение территории.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lastRenderedPageBreak/>
        <w:t>3.4. При входах (со стороны улиц) в административные и общественные здания, предприятия торговли, общественного питания, бытового обслуживания, в местах отдыха и массового посещения граждан, на остановочных площадках общественного транспорта и на тротуарах должны быть установлены урны.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3.4.1. Установка урн и их обслуживание осуществляется юридическими и физическими лицами, являющимися собственниками, арендаторами либо иными пользователями зданий, сооружений или земельных участков в соответствии с санитарными нормами и правилами.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3.4.2. Очистка урн производится в течение дня по мере их заполнения, но не реже одного раза в сутки, покраска урн по необходимости. </w:t>
      </w:r>
    </w:p>
    <w:p w:rsidR="009E3AC8" w:rsidRPr="00D34755" w:rsidRDefault="009E3AC8" w:rsidP="00D34755">
      <w:pPr>
        <w:adjustRightInd w:val="0"/>
        <w:rPr>
          <w:rFonts w:cs="Arial"/>
        </w:rPr>
      </w:pPr>
      <w:r w:rsidRPr="00D34755">
        <w:rPr>
          <w:rFonts w:cs="Arial"/>
        </w:rPr>
        <w:t>3.5. В целях обеспечения чистоты и порядка на территории Озерского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сельского поселения - запрещается: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3.5.1.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территории. 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3.5.2. Мыть транспортные средства на газонах, берегах рек и водоемов, на тротуарах, в парках и скверах.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3.5.3. Сжигать мусор, листву, тару, производственные отходы;</w:t>
      </w:r>
    </w:p>
    <w:p w:rsidR="009E3AC8" w:rsidRPr="00D34755" w:rsidRDefault="009E3AC8" w:rsidP="00D34755">
      <w:pPr>
        <w:autoSpaceDE w:val="0"/>
        <w:autoSpaceDN w:val="0"/>
        <w:adjustRightInd w:val="0"/>
        <w:rPr>
          <w:rFonts w:cs="Arial"/>
          <w:color w:val="000000"/>
        </w:rPr>
      </w:pPr>
      <w:r w:rsidRPr="00D34755">
        <w:rPr>
          <w:rFonts w:cs="Arial"/>
        </w:rPr>
        <w:t xml:space="preserve">3.5.4. </w:t>
      </w:r>
      <w:r w:rsidR="00C14832" w:rsidRPr="00D34755">
        <w:rPr>
          <w:rFonts w:cs="Arial"/>
          <w:bCs/>
          <w:color w:val="000000"/>
        </w:rPr>
        <w:t>Хранить технику, механизмы, автомобили, в том числе разукомплектованные, топливо, удобрения, строительные и другие материалы вне отведенных для этого мест. Хранение допускается только при наличии разрешительных документов, выданных администрацией поселения</w:t>
      </w:r>
      <w:r w:rsidRPr="00D34755">
        <w:rPr>
          <w:rFonts w:cs="Arial"/>
          <w:color w:val="000000"/>
        </w:rPr>
        <w:t>.</w:t>
      </w:r>
      <w:r w:rsidR="00C14832" w:rsidRPr="00D34755">
        <w:rPr>
          <w:rFonts w:cs="Arial"/>
          <w:bCs/>
          <w:color w:val="000000"/>
        </w:rPr>
        <w:t>(в редакции решения от 28.03.2017 г. № 92)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3.5.5. 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3.6. Владельцам индивидуальных жилых домов, запрещается: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3.6.1. Самовольно занимать земельные участки, находящиеся в муниципальной собственности, для использования в собственной хозяйственной деятельности (огороды, палисадники, установка гаражей и т.д.);</w:t>
      </w:r>
    </w:p>
    <w:p w:rsidR="009E3AC8" w:rsidRPr="00D34755" w:rsidRDefault="009E3AC8" w:rsidP="00D34755">
      <w:pPr>
        <w:tabs>
          <w:tab w:val="left" w:pos="720"/>
        </w:tabs>
        <w:rPr>
          <w:rFonts w:cs="Arial"/>
        </w:rPr>
      </w:pPr>
      <w:r w:rsidRPr="00D34755">
        <w:rPr>
          <w:rFonts w:cs="Arial"/>
        </w:rPr>
        <w:t>3.6.2. Проведение всех видов коммуникаций, земляных работ без разрешения администрации поселения и согласования соответствующих служб.</w:t>
      </w:r>
    </w:p>
    <w:p w:rsidR="009E3AC8" w:rsidRPr="00D34755" w:rsidRDefault="009E3AC8" w:rsidP="00D34755">
      <w:pPr>
        <w:tabs>
          <w:tab w:val="left" w:pos="720"/>
        </w:tabs>
        <w:rPr>
          <w:rFonts w:cs="Arial"/>
        </w:rPr>
      </w:pPr>
      <w:r w:rsidRPr="00D34755">
        <w:rPr>
          <w:rFonts w:cs="Arial"/>
        </w:rPr>
        <w:t>3.6.3. Загрязнять нечистотами, сточными и канализационными водами улицы и дороги;</w:t>
      </w:r>
    </w:p>
    <w:p w:rsidR="009E3AC8" w:rsidRPr="00D34755" w:rsidRDefault="009E3AC8" w:rsidP="00D34755">
      <w:pPr>
        <w:tabs>
          <w:tab w:val="left" w:pos="720"/>
        </w:tabs>
        <w:rPr>
          <w:rFonts w:cs="Arial"/>
        </w:rPr>
      </w:pPr>
      <w:r w:rsidRPr="00D34755">
        <w:rPr>
          <w:rFonts w:cs="Arial"/>
        </w:rPr>
        <w:t>3.6.4. Сжигать мусор в контейнерах для бытовых отходов и на прилегающих территориях.</w:t>
      </w:r>
    </w:p>
    <w:p w:rsidR="00C14832" w:rsidRPr="00D34755" w:rsidRDefault="009E3AC8" w:rsidP="00D34755">
      <w:pPr>
        <w:tabs>
          <w:tab w:val="left" w:pos="720"/>
        </w:tabs>
        <w:rPr>
          <w:rFonts w:cs="Arial"/>
        </w:rPr>
      </w:pPr>
      <w:r w:rsidRPr="00D34755">
        <w:rPr>
          <w:rFonts w:cs="Arial"/>
        </w:rPr>
        <w:t xml:space="preserve">3.6.5. </w:t>
      </w:r>
      <w:r w:rsidR="00C14832" w:rsidRPr="00D34755">
        <w:rPr>
          <w:rFonts w:cs="Arial"/>
          <w:bCs/>
        </w:rPr>
        <w:t>исключено решением от 28.03.2017 г. № 92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>3.7. Разработка проектных мероприятий по благоустройству: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 xml:space="preserve"> 3.7.1. При разработке архитектурно-планировочной концепции благоустройства общественных территорий необходимо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lastRenderedPageBreak/>
        <w:t>3.7.2. Проекты благоустройства общественных территорий разрабатывать на основании материалов изысканий и предпроектных исследований, определяющих потребности жителей населенного пункта и возможные виды деятельности на данной территории.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>«3.7.3. Для реализации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учитывать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>3.7.4. 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>3.7.5. В перечень конструктивных элементов внешнего благоустройства общественных территорий муниципального образования включать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 На общественных территориях населенного пункта в том числе размещение памятников, произведений декоративно-прикладного искусства, декоративных водных устройств.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 xml:space="preserve"> 3.7.6. При проектировании и благоустройстве объектов предусматривать: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>б) для парков и садов: разреживание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9E5AEA" w:rsidRDefault="009E5AEA" w:rsidP="009E5AEA">
      <w:pPr>
        <w:rPr>
          <w:rFonts w:cs="Arial"/>
        </w:rPr>
      </w:pPr>
      <w:r>
        <w:rPr>
          <w:rFonts w:cs="Arial"/>
        </w:rPr>
        <w:t xml:space="preserve"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</w:t>
      </w:r>
      <w:r>
        <w:rPr>
          <w:rFonts w:cs="Arial"/>
        </w:rPr>
        <w:lastRenderedPageBreak/>
        <w:t>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</w:p>
    <w:p w:rsidR="009E5AEA" w:rsidRPr="00D5060A" w:rsidRDefault="009E5AEA" w:rsidP="009E5AEA">
      <w:pPr>
        <w:rPr>
          <w:rFonts w:cs="Arial"/>
        </w:rPr>
      </w:pPr>
      <w:r>
        <w:rPr>
          <w:rFonts w:cs="Arial"/>
        </w:rPr>
        <w:t xml:space="preserve">3.7.7. </w:t>
      </w:r>
      <w:bookmarkStart w:id="1" w:name="Par0"/>
      <w:bookmarkEnd w:id="1"/>
      <w:r>
        <w:rPr>
          <w:rFonts w:cs="Arial"/>
        </w:rPr>
        <w:t>При благоустройстве объектов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  <w:r w:rsidR="00EB2CE5">
        <w:rPr>
          <w:rFonts w:cs="Arial"/>
        </w:rPr>
        <w:t xml:space="preserve"> </w:t>
      </w:r>
      <w:r w:rsidR="00D5060A" w:rsidRPr="00D5060A">
        <w:t>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ТКО.</w:t>
      </w:r>
      <w:r w:rsidR="00D5060A">
        <w:t xml:space="preserve"> (в редакции решения от 08.02.2023г. № 98)</w:t>
      </w:r>
    </w:p>
    <w:p w:rsidR="009E5AEA" w:rsidRDefault="009E5AEA" w:rsidP="009E5AEA">
      <w:pPr>
        <w:rPr>
          <w:rFonts w:cs="Arial"/>
        </w:rPr>
      </w:pPr>
      <w:bookmarkStart w:id="2" w:name="Par1"/>
      <w:bookmarkEnd w:id="2"/>
      <w:r>
        <w:rPr>
          <w:rFonts w:cs="Arial"/>
        </w:rPr>
        <w:t>3.7.8 Объекты мелкорозничной торговли и питания, размещаемые на территории объектов рекреации, проектировать некапитальными и оборудовать туалетом, доступным для посетителей объекта, также установка передвижных тележек для торговли напитками, мороженым и иными готовыми пищевыми продуктами.</w:t>
      </w:r>
    </w:p>
    <w:p w:rsidR="00370281" w:rsidRDefault="009E5AEA" w:rsidP="009E5AEA">
      <w:pPr>
        <w:tabs>
          <w:tab w:val="left" w:pos="720"/>
        </w:tabs>
        <w:rPr>
          <w:rFonts w:cs="Arial"/>
        </w:rPr>
      </w:pPr>
      <w:r>
        <w:rPr>
          <w:rFonts w:cs="Arial"/>
        </w:rPr>
        <w:t>3.7.9 В целях обеспечения безопасности нахождения посетителей объекта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</w:t>
      </w:r>
    </w:p>
    <w:p w:rsidR="009E5AEA" w:rsidRDefault="009E5AEA" w:rsidP="009E5AEA">
      <w:pPr>
        <w:tabs>
          <w:tab w:val="left" w:pos="720"/>
        </w:tabs>
        <w:rPr>
          <w:rFonts w:cs="Arial"/>
        </w:rPr>
      </w:pPr>
      <w:r>
        <w:rPr>
          <w:rFonts w:cs="Arial"/>
        </w:rPr>
        <w:t>(раздел 3.7. введен решением от 29.04.2022 г. № 70)</w:t>
      </w:r>
    </w:p>
    <w:p w:rsidR="009E5AEA" w:rsidRPr="00D34755" w:rsidRDefault="009E5AEA" w:rsidP="00D34755">
      <w:pPr>
        <w:tabs>
          <w:tab w:val="left" w:pos="720"/>
        </w:tabs>
        <w:rPr>
          <w:rFonts w:cs="Arial"/>
        </w:rPr>
      </w:pPr>
    </w:p>
    <w:p w:rsidR="009E3AC8" w:rsidRPr="00D34755" w:rsidRDefault="009E3AC8" w:rsidP="00D34755">
      <w:pPr>
        <w:rPr>
          <w:rFonts w:cs="Arial"/>
          <w:bCs/>
        </w:rPr>
      </w:pPr>
      <w:r w:rsidRPr="00D34755">
        <w:rPr>
          <w:rFonts w:cs="Arial"/>
          <w:bCs/>
        </w:rPr>
        <w:t>Раздел 4. Содержание элементов благоустройства</w:t>
      </w:r>
    </w:p>
    <w:p w:rsidR="00370281" w:rsidRPr="00D34755" w:rsidRDefault="00370281" w:rsidP="00D34755">
      <w:pPr>
        <w:rPr>
          <w:rFonts w:cs="Arial"/>
          <w:bCs/>
        </w:rPr>
      </w:pP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4.1. Строительные объекты.</w:t>
      </w:r>
    </w:p>
    <w:p w:rsidR="00C14832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4.1.1. Обустройство и содержание строительных площадок в зоне жилого массива, восстановление нарушенного благоустройства территории после окончания строительных и ремонтных работ возлагается на застройщиков, подрядные строительные организации.</w:t>
      </w:r>
      <w:r w:rsidR="00C14832" w:rsidRPr="00D34755">
        <w:rPr>
          <w:rFonts w:cs="Arial"/>
          <w:bCs/>
        </w:rPr>
        <w:t>(в редакции решения от 28.03.2017 г. № 92)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4.1.2. Ответственность за содержание законсервированного объекта строительства (долгостроя) возлагается на владельца (заказчика-застройщика).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4.1.3. 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4.1.4. Въезды (выезды) со стройплощадки должны выходить, как правило, на второстепенные дороги. Подъездные пути на стройплощадку должны иметь твердое покрытие.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4.1.5. Ремонтно-строительные организации, независимо от форм собственности, обязаны: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до начала строительства устраивать дороги с твердым покрытием в местах въезда и выезда со строительной площадки на улицы и содержать их в чистоте;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оборудовать строительные площадки ограждением, в местах движения пешеходов ограждение должно быть с козырьком;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производить периодическую окраску ограждений и содержать их в чистоте;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регулярно производить уборку территории строительной площадки и вывозить накапливающиеся отходы;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своевременно восстанавливать нарушенное в ходе строительства благоустройство прилегающей территории;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lastRenderedPageBreak/>
        <w:t>- обеспечивать выполнение работ, предусмотренных проектом по благоустройству и озеленению территории.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4.2. Наружное освещение.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4.2.1.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по мере необходимости, но не реже одного раза в три года.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4.2.2. Вывоз сбитых, а также демонтируемых опор освещения и контактной сети электрифицированного транспорта осуществляется владельцем опор незамедлительно.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4.2.3. Устройства наружного освещения подъездов жилых домов, а также систем архитектурно - художественной подсветки должны содержаться в исправном состоянии.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4.3. Дорожные знаки, ограждения, светофоры.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4.3.1. Поверхность дорожных знаков должна быть чистой, без повреждений.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4.3.2. Временно установленные дорожные знаки должны быть сняты в течение суток после устранения причин, вызвавших необходимость их установки. </w:t>
      </w:r>
    </w:p>
    <w:p w:rsidR="00C14832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4.3.3. Опасные для движения участки улиц, в том числе проходящие по мостам и путепроводам, должны быть оборудованы ограждениями. </w:t>
      </w:r>
      <w:r w:rsidR="00C14832" w:rsidRPr="00D34755">
        <w:rPr>
          <w:rFonts w:cs="Arial"/>
          <w:bCs/>
        </w:rPr>
        <w:t>(в редакции решения от 28.03.2017 г. № 92)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4.4. Памятники, мемориальные доски, памятные знаки.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4.4.1. Ответственность за санитарное содержание памятников, мемориальных досок, памятных знаков возлагается на их владельца.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4.4.2. Все работы, связанные с ремонтом или реконструкцией памятников, мемориальных досок, памятных знаков, должны согласовываться в соответствии с действующим законодательством.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4.5. Ограждения.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4.5.1. Ответственность за технически исправное и надлежащее санитарное состояние ограждений скверов, парков, предприятий, организаций, учреждений и т.д. возлагается на их владельца.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4.5.2. Владелец обязан производить ремонт, окраску и очистку ограждений.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4.6. Общественные туалеты. 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4.6.1. Юридические лица и индивидуальные предприниматели, осуществляющие свою деятельность на территории Озерского сельского поселения (строительные площадки на период строительства объектов, объекты торговли и общественного питания, оптовые, вещевые, продуктовые склады, рынки и мини-рынки, автозаправочные станции, автостоянки, станции технического обслуживания автомобилей, парки культуры и отдыха, зоны отдыха у водных объектов, пляжи и т.д.), обязаны обеспечить установку стационарных туалетов или биотуалетов (при отсутствии канализации) как для сотрудников, так и для посетителей. </w:t>
      </w:r>
    </w:p>
    <w:p w:rsidR="00C14832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4.6.2. Установка и обслуживание стационарных туалетов </w:t>
      </w:r>
      <w:r w:rsidR="00C14832" w:rsidRPr="00D34755">
        <w:rPr>
          <w:rFonts w:cs="Arial"/>
        </w:rPr>
        <w:t xml:space="preserve">или </w:t>
      </w:r>
      <w:r w:rsidRPr="00D34755">
        <w:rPr>
          <w:rFonts w:cs="Arial"/>
        </w:rPr>
        <w:t>биотуалетов:</w:t>
      </w:r>
      <w:r w:rsidR="00C14832" w:rsidRPr="00D34755">
        <w:rPr>
          <w:rFonts w:cs="Arial"/>
          <w:bCs/>
        </w:rPr>
        <w:t>(в редакции решения от 28.03.2017 г. № 92)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все юридические лица и индивидуальные предприниматели должны содержать туалеты, доступные как для сотрудников, так и для посетителей согласно техническому паспорту на строение в соответствии с санитарными нормами и нормами посещения;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туалеты размещаются в специально оборудованных помещениях или на выделенных площадках;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lastRenderedPageBreak/>
        <w:t>- площадки для установки биотуалетов должны быть ровными с удобными подъездами для транспорта;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уборка туалетов производится по мере загрязнения, но не реже одного раза в день;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- туалеты должны находиться в технически исправном состоянии.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4.7. Зеленые насаждения.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4.7.1. Землепользователи обязаны обеспечивать полную сохранность деревьев, кустарников, газонов, осуществлять квалифицированный уход за зелеными насаждениями,</w:t>
      </w:r>
      <w:r w:rsidRPr="00D34755">
        <w:rPr>
          <w:rFonts w:cs="Arial"/>
          <w:color w:val="000000"/>
        </w:rPr>
        <w:t xml:space="preserve"> формовочную обрезку деревьев и кустарников</w:t>
      </w:r>
      <w:r w:rsidRPr="00D34755">
        <w:rPr>
          <w:rFonts w:cs="Arial"/>
        </w:rPr>
        <w:t>, которые могут осуществлять самостоятельно или посредством привлечения специализированных служб и предприятий на договорной основе.4.7.2. На территории, занятой зелеными насаждениями, запрещается: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проводить складирование любых материалов, в том числе загрязненного снега и льда;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проход по газонам и бульварам, протаптывание троп;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посыпать чистой поваренной солью или иными химреагентами снег на тротуарах и пешеходных дорожках;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разжигать костры, сжигать мусор, листву;</w:t>
      </w:r>
    </w:p>
    <w:p w:rsidR="009E3AC8" w:rsidRPr="00D34755" w:rsidRDefault="009E3AC8" w:rsidP="00D34755">
      <w:pPr>
        <w:numPr>
          <w:ilvl w:val="0"/>
          <w:numId w:val="1"/>
        </w:numPr>
        <w:tabs>
          <w:tab w:val="left" w:pos="709"/>
          <w:tab w:val="left" w:pos="1134"/>
        </w:tabs>
        <w:snapToGrid w:val="0"/>
        <w:ind w:left="0" w:firstLine="709"/>
        <w:rPr>
          <w:rFonts w:cs="Arial"/>
        </w:rPr>
      </w:pPr>
      <w:r w:rsidRPr="00D34755">
        <w:rPr>
          <w:rFonts w:cs="Arial"/>
        </w:rPr>
        <w:t>рвать цветы, ломать ветки деревьев и кустарников;</w:t>
      </w:r>
    </w:p>
    <w:p w:rsidR="009E3AC8" w:rsidRPr="00D34755" w:rsidRDefault="009E3AC8" w:rsidP="00D34755">
      <w:pPr>
        <w:numPr>
          <w:ilvl w:val="0"/>
          <w:numId w:val="1"/>
        </w:numPr>
        <w:tabs>
          <w:tab w:val="left" w:pos="709"/>
          <w:tab w:val="left" w:pos="1134"/>
        </w:tabs>
        <w:snapToGrid w:val="0"/>
        <w:ind w:left="0" w:firstLine="709"/>
        <w:rPr>
          <w:rFonts w:cs="Arial"/>
        </w:rPr>
      </w:pPr>
      <w:r w:rsidRPr="00D34755">
        <w:rPr>
          <w:rFonts w:cs="Arial"/>
        </w:rPr>
        <w:t>привязывать к деревьям веревки и провода, прикреплять рекламные щиты и прочее, что может повредить зеленые насаждения.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4.7.3. При осуществлении строительства и реконструкции зданий, строений, сооружений и иных объектов заказчиком (застройщиком) принимаются меры по охране зеленых насаждений, попадающих в зону производства работ и не подлежащих сносу. 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4.7.4. При производстве работ строительные и другие организации обязаны:</w:t>
      </w:r>
    </w:p>
    <w:p w:rsidR="009E3AC8" w:rsidRPr="00D34755" w:rsidRDefault="009E3AC8" w:rsidP="00D34755">
      <w:pPr>
        <w:numPr>
          <w:ilvl w:val="0"/>
          <w:numId w:val="2"/>
        </w:numPr>
        <w:tabs>
          <w:tab w:val="left" w:pos="709"/>
          <w:tab w:val="left" w:pos="1134"/>
        </w:tabs>
        <w:snapToGrid w:val="0"/>
        <w:ind w:left="0" w:firstLine="709"/>
        <w:rPr>
          <w:rFonts w:cs="Arial"/>
        </w:rPr>
      </w:pPr>
      <w:r w:rsidRPr="00D34755">
        <w:rPr>
          <w:rFonts w:cs="Arial"/>
        </w:rPr>
        <w:t>ограждать деревья, находящиеся на территории строительства;</w:t>
      </w:r>
    </w:p>
    <w:p w:rsidR="009E3AC8" w:rsidRPr="00D34755" w:rsidRDefault="009E3AC8" w:rsidP="00D34755">
      <w:pPr>
        <w:numPr>
          <w:ilvl w:val="0"/>
          <w:numId w:val="2"/>
        </w:numPr>
        <w:tabs>
          <w:tab w:val="left" w:pos="709"/>
          <w:tab w:val="left" w:pos="1134"/>
        </w:tabs>
        <w:snapToGrid w:val="0"/>
        <w:ind w:left="0" w:firstLine="709"/>
        <w:rPr>
          <w:rFonts w:cs="Arial"/>
        </w:rPr>
      </w:pPr>
      <w:r w:rsidRPr="00D34755">
        <w:rPr>
          <w:rFonts w:cs="Arial"/>
        </w:rPr>
        <w:t>при рытье котлованов под строительство зданий, помещений, коммуникаций и т.д. снимать растительный слой (чернозем) и складировать его на специально отведенных площадках.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4.7.5. Погибшие и потерявшие декоративность цветы в цветниках и вазонах должны сразу удаляться с одновременной подсадкой новых растений. </w:t>
      </w:r>
    </w:p>
    <w:p w:rsidR="009E3AC8" w:rsidRPr="00D34755" w:rsidRDefault="009E3AC8" w:rsidP="00D34755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hAnsi="Arial" w:cs="Arial"/>
          <w:sz w:val="24"/>
          <w:szCs w:val="24"/>
        </w:rPr>
        <w:t xml:space="preserve">4.7.6. </w:t>
      </w:r>
      <w:r w:rsidRPr="00D34755">
        <w:rPr>
          <w:rFonts w:ascii="Arial" w:hAnsi="Arial" w:cs="Arial"/>
          <w:color w:val="000000"/>
          <w:sz w:val="24"/>
          <w:szCs w:val="24"/>
        </w:rPr>
        <w:t>Формовочная обрезка деревьев и кустарников не производится в период сокодвижения у зеленых насаждений (апрель - май).</w:t>
      </w:r>
    </w:p>
    <w:p w:rsidR="009E3AC8" w:rsidRPr="00D34755" w:rsidRDefault="009E3AC8" w:rsidP="00D34755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hAnsi="Arial" w:cs="Arial"/>
          <w:color w:val="000000"/>
          <w:sz w:val="24"/>
          <w:szCs w:val="24"/>
        </w:rPr>
        <w:t>4.7.7. Сухостойные деревья выявляются в вегетационный период (май - сентябрь).</w:t>
      </w:r>
    </w:p>
    <w:p w:rsidR="000D4E1E" w:rsidRPr="00D34755" w:rsidRDefault="000D4E1E" w:rsidP="00D34755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70281" w:rsidRPr="00D34755" w:rsidRDefault="000D4E1E" w:rsidP="00D34755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hAnsi="Arial" w:cs="Arial"/>
          <w:color w:val="000000"/>
          <w:sz w:val="24"/>
          <w:szCs w:val="24"/>
        </w:rPr>
        <w:t xml:space="preserve">4.7.8. </w:t>
      </w:r>
      <w:r w:rsidRPr="00D34755">
        <w:rPr>
          <w:rFonts w:ascii="Arial" w:hAnsi="Arial" w:cs="Arial"/>
          <w:sz w:val="24"/>
          <w:szCs w:val="24"/>
        </w:rPr>
        <w:t>Участки озеленения на территории общественных пространств населенных пунктов следует проектировать в виде зеленых «островков»: цветников, газонов, одиночных, групповых, рядовых посадок, вертикального, многоярусного озеленения, розария. При выборе плотности посадки роз учитывать высоту и ширину, которой может достигнуть куст. Для карликовых роз – 25-50 см, для низкорослых роз – 60-100 см., для штамбовых – 1,0-1,5 м., для вьющихся высокорослых – 2,0-3,0 м</w:t>
      </w:r>
      <w:r w:rsidRPr="00D34755">
        <w:rPr>
          <w:rFonts w:ascii="Arial" w:hAnsi="Arial" w:cs="Arial"/>
          <w:color w:val="000000"/>
          <w:sz w:val="24"/>
          <w:szCs w:val="24"/>
        </w:rPr>
        <w:t xml:space="preserve"> (пункт введен решением от 31.08.2015 г. № 227)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 Внешний вид фасадов зданий и сооружений (архитектурно-градостроительный облик объекта)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рекламных конструкций, дополнительного оборудования, их тип, вид и размер.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lastRenderedPageBreak/>
        <w:t>4.8.1. Перечень объектов обязательного согласования архитектурно-градостроительного облика на территории муниципального образования являются здания (сооружения),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пункта, устанавливается настоящими Правилами.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Согласование осуществляется в порядке предоставления муниципальной услуги «Предоставление решения о согласовании архитектурно-градостроительного облика объекта» в соответствии с утвержденными административными регламентами оказания такой услуги.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В отношении объектов индивидуального жилищного строительства следует руководствоваться п. 4.8.17. настоящих Правил.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4.8.2. Основным требованием к внешнему виду фасадов зданий (сооружений) является стилевое единство архитектурно-художественного образа, материалов и цветового решения.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4.8.3.Архитектурное решение фасада является индивидуальным и разрабатывается применимо к конкретному объекту с учетом:</w:t>
      </w:r>
    </w:p>
    <w:p w:rsidR="00B162F6" w:rsidRPr="00D34755" w:rsidRDefault="00B162F6" w:rsidP="00D34755">
      <w:pPr>
        <w:numPr>
          <w:ilvl w:val="0"/>
          <w:numId w:val="4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B162F6" w:rsidRPr="00D34755" w:rsidRDefault="00B162F6" w:rsidP="00D34755">
      <w:pPr>
        <w:numPr>
          <w:ilvl w:val="0"/>
          <w:numId w:val="4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местоположения объекта в структуре населенного пункта, микрорайона, квартала;</w:t>
      </w:r>
    </w:p>
    <w:p w:rsidR="00B162F6" w:rsidRPr="00D34755" w:rsidRDefault="00B162F6" w:rsidP="00D34755">
      <w:pPr>
        <w:numPr>
          <w:ilvl w:val="0"/>
          <w:numId w:val="4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зон визуального восприятия (участие в формировании силуэта застройки);</w:t>
      </w:r>
    </w:p>
    <w:p w:rsidR="00B162F6" w:rsidRPr="00D34755" w:rsidRDefault="00B162F6" w:rsidP="00D34755">
      <w:pPr>
        <w:numPr>
          <w:ilvl w:val="0"/>
          <w:numId w:val="4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типа окружающей застройки;</w:t>
      </w:r>
    </w:p>
    <w:p w:rsidR="00B162F6" w:rsidRPr="00D34755" w:rsidRDefault="00B162F6" w:rsidP="00D34755">
      <w:pPr>
        <w:numPr>
          <w:ilvl w:val="0"/>
          <w:numId w:val="4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архитектурной колористики окружающей застройки.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4.8.4. Фасад первого этажа, включая оформление входов в жилые подъезды (двери, козырьки и пр.) и помещений, занятых учреждениями обслуживания (витрины, входы, навесы, оконные решетки и пр.), должен иметь единообразное конструктивное и архитектурное решение для всего здания, утвержденное в установленном порядке.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4.8.5. Цветовая гамма фасада здания определяется согласно проекту и (или) паспорту цветового решения фасадов здания, согласованному в установленном порядке. Изменение цветового тона при эксплуатации здания, сооружения или ремонте не допускается.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 xml:space="preserve">4.8.6. Требования к внешнему виду и правила размещения информационных элементов и устройств, рекламных конструкций на фасадах устанавливаются в соответствии с Приложением 1 к настоящим Правилам. 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4.8.7. Формирование архитектурного решения фасадов зданий (сооружений),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4.8.8. Содержание фасадов зданий, сооружений включает: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 входных групп, отмосток, приямков цокольных окон и входов в подвалы и иных конструктивных элементов;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lastRenderedPageBreak/>
        <w:t>обеспечение наличия и содержания в исправном состоянии водостоков, водосточных труб и сливов;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очистку от снега и льда крыш и козырьков, удаление наледи, снега и сосулек с карнизов, балконов и лоджий;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герметизацию, заделку и расшивку швов, трещин и выбоин;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поддержание в исправном состоянии размещенного на фасаде электроосвещения и включение его с наступлением темноты;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4.8.9. В состав элементов фасадов зданий, подлежащих содержанию, входят: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приямки, входы в подвальные помещения и мусорокамеры;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входные группы (ступени, площадки, перила, козырьки над входом, ограждения, стены, двери и др.);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цоколь и отмостка;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плоскости стен;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выступающие элементы фасадов (балконы, лоджии, эркеры, карнизы и др.);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кровли, включая вентиляционные и дымовые трубы, ограждающие решетки, выходы на кровлю и т.д.;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архитектурные детали и облицовка (колонны, пилястры, розетки, капители, фризы, пояски и др.);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водосточные трубы, включая воронки;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парапетные и оконные ограждения, решетки;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металлическая отделка окон, балконов, поясков, выступов цоколя, свесов и т.п.;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навесные металлические конструкции (флагодержатели, анкеры, пожарные лестницы, вентиляционное оборудование и т.п.);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стекла, рамы, балконные двери;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стационарные ограждения, прилегающие к зданиям.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4.8.10. 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в установленном порядке проекту, сохранять архитектурно-градостроительный облик зданий (сооружений), обеспечивать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выполнять требования, предусмотренные действующим законодательством, правилами и нормами технической эксплуатации зданий (сооружений), настоящими Правилами и нормативными правовыми актами муниципального образования.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 xml:space="preserve">4.8.11. В целях обеспечения надлежащего состояния фасадов, сохранения архитектурно-градостроительного облика зданий (сооружений) запрещается: 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lastRenderedPageBreak/>
        <w:t>изменение фасада здания (сооружения) в нарушение требований, установленных пунктом 4.8.1. настоящих Правил;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отделка и окрашивание фасада и его элементов материалами, отличающимися по цвету от определенного проектом для данного здания, сооружения цветового решения, утвержденного в установленном порядке;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уничтожение, порча, искажение конструктивных элементов и архитектурных деталей фасадов зданий (сооружений);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повреждение технических элементов обустройства зданий (сооружений),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размещение на фасаде здания (сооружения) рекламных конструкций с нарушением требований Федерального закона от 13.03.2006 № 38-ФЗ «О рекламе»;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размещение на фасаде здания (сооружения) информационных и рекламных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и рекламных конструкций на фасаде многоквартирного дома;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 xml:space="preserve">самовольное произведение надписей на фасадах зданий (сооружений); 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конструкций.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 xml:space="preserve">использование профнастила, сайдинга, металлопрофилей, металлических листов и других подобных материалов для облицовки фасадов зданий (сооружений) (за исключением ограждений балконов многоквартирных домов, производственных, складских зданий, некапитальных сооружений, объектов индивидуального жилищного строительства), 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B162F6" w:rsidRPr="00D34755" w:rsidRDefault="00B162F6" w:rsidP="00D34755">
      <w:pPr>
        <w:numPr>
          <w:ilvl w:val="0"/>
          <w:numId w:val="5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4.8.12. 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владельцев здания (сооружения), либо иных лиц, на которых в установленном порядке возложены соответствующие обязанности.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 xml:space="preserve">4.8.13. При осуществлении работ по благоустройству прилегающих к зданию (сооружению) территорий (тротуаров, отмосток, дорог) лицо, осуществляющее </w:t>
      </w:r>
      <w:r w:rsidRPr="00D34755">
        <w:rPr>
          <w:rFonts w:eastAsia="Calibri" w:cs="Arial"/>
          <w:lang w:eastAsia="en-US"/>
        </w:rPr>
        <w:lastRenderedPageBreak/>
        <w:t>указанные работы, обязано обеспечить восстановление поврежденных в процессе работ элементов фасадов, гидроизоляции, отмосток.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4.8.14. При проектировании входных групп,изменении фасадов зданий, сооружений не допускается: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устройство опорных элементов (в т.ч. колонн, стоек), препятствующих движению пешеходов;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прокладка сетей инженерно-технического обеспечения открытым способом по фасаду здания, выходящему на улицу.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4.8.15. Использование балкона для устройства входной группы возможно после получения согласия собственников помещений в многоквартирном доме.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4.8.16. Собственники или наниматели индивидуальных жилых домов, если иное не предусмотрено законом или договором, обязаны: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иметь на жилом доме номерной знак и поддерживать его в исправном состоянии;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включать фонари освещения в темное время суток (при их наличии);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содержать в порядке территорию домовладения и обеспечивать надлежащее санитарное состояние прилегающей территории;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очищать канавы и трубы для стока воды, в весенний период обеспечивать проход талых вод;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выгребную яму, туалет, регулярно производить их очистку и дезинфекцию;</w:t>
      </w:r>
    </w:p>
    <w:p w:rsidR="00B162F6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обеспечить своевременный сбор и вывоз твердых бытовых и крупногабаритных отходов в соответствии с установленным порядком.</w:t>
      </w:r>
    </w:p>
    <w:p w:rsidR="00D5060A" w:rsidRPr="00D5060A" w:rsidRDefault="00D5060A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5060A">
        <w:t>не допускается складирование на площадках для складирования  КГО отходов, образующихся в процессе содержания зеленых насаждений (ветки, листва, древесные остатки), строительства и капитального ремонта объектов.</w:t>
      </w:r>
      <w:r>
        <w:t xml:space="preserve"> (абзац введен решением от 08.02.2023г. № 98)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4.8.17. Собственникам или нанимателям индивидуальных жилых домов надлежит соблюдать требования настоящих Правил, предъявляемые к внешнему виду фасадов домов и ограждений домовладений.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4.8.18. На территории индивидуальной жилой застройки не допускается: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размещать ограждение за границами домовладения;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lastRenderedPageBreak/>
        <w:t>сжигать листву, любые виды отходов и мусор на территориях домовладений и на прилегающих к ним территориях;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складировать уголь, тару, дрова, крупногабаритные отходы, строительные материалы за территорией домовладения;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мыть транспортные средства за территорией домовладения;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строить дворовые постройки, обустраивать выгребные ямы за территорией домовладения;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разрушать и портить элементы благоустройства территории, засорять водоемы;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хранить разукомплектованное (неисправное) транспортное средство за территорией домовладения;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захламлять прилегающую территорию любыми отходами.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4.8.19.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4.8.20. Строительство или установка ограждений, в том числе газонных и тротуарных на территории населенного пункта осуществляется в соответствии с п. 4.8.1. настоящих Правил. Самовольная установка ограждений не допускается.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4.8.21. В целях проведения работ по благоустройству предусматривается применение различных видов ограждений: по назначению (декоративные, защитные); по высоте (низкие – 0,3-1,0 м, средние – 1,1-1,7 м, высокие – 1,8 м и выше);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4.8.22.Ограждения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4.8.23. Ограждения, в том числе в кварталах индивидуальной застройки, должны быть окрашены в естественные тона металла, камня, дерева.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4.8.24. Не допускается: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установка ограждений из бытовых отходов и их элементов;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проектирование глухих и железобетонных ограждений на территориях рекреационного, общественного назначения;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использование профлиста, сайдинга и т. п.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B162F6" w:rsidRPr="00D34755" w:rsidRDefault="00B162F6" w:rsidP="00D34755">
      <w:pPr>
        <w:numPr>
          <w:ilvl w:val="0"/>
          <w:numId w:val="6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использование деталей ограждений, способных вызвать порчу имущества граждан;</w:t>
      </w:r>
    </w:p>
    <w:p w:rsidR="000D4E1E" w:rsidRPr="00D34755" w:rsidRDefault="00B162F6" w:rsidP="00D34755">
      <w:pPr>
        <w:pStyle w:val="HTML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D34755">
        <w:rPr>
          <w:rFonts w:ascii="Arial" w:eastAsia="Calibri" w:hAnsi="Arial" w:cs="Arial"/>
          <w:sz w:val="24"/>
          <w:szCs w:val="24"/>
          <w:lang w:eastAsia="en-US"/>
        </w:rPr>
        <w:t>окраска ограждений в интенсивные тона (синий, красный и т.д.)</w:t>
      </w:r>
    </w:p>
    <w:p w:rsidR="00B162F6" w:rsidRPr="00D34755" w:rsidRDefault="00B162F6" w:rsidP="00D34755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eastAsia="Calibri" w:hAnsi="Arial" w:cs="Arial"/>
          <w:sz w:val="24"/>
          <w:szCs w:val="24"/>
          <w:lang w:eastAsia="en-US"/>
        </w:rPr>
        <w:lastRenderedPageBreak/>
        <w:t>(пункт 4.8. введен решением от 30.03.2016 г. № 43)</w:t>
      </w:r>
    </w:p>
    <w:p w:rsidR="00D34755" w:rsidRDefault="00D34755" w:rsidP="00D34755">
      <w:pPr>
        <w:rPr>
          <w:rFonts w:cs="Arial"/>
          <w:bCs/>
        </w:rPr>
      </w:pPr>
    </w:p>
    <w:p w:rsidR="009E3AC8" w:rsidRPr="00D34755" w:rsidRDefault="009E3AC8" w:rsidP="00D34755">
      <w:pPr>
        <w:rPr>
          <w:rFonts w:cs="Arial"/>
          <w:bCs/>
        </w:rPr>
      </w:pPr>
      <w:r w:rsidRPr="00D34755">
        <w:rPr>
          <w:rFonts w:cs="Arial"/>
          <w:bCs/>
        </w:rPr>
        <w:t>Раздел 5. Содержание придомовых территорий</w:t>
      </w:r>
    </w:p>
    <w:p w:rsidR="00370281" w:rsidRPr="00D34755" w:rsidRDefault="00370281" w:rsidP="00D34755">
      <w:pPr>
        <w:rPr>
          <w:rFonts w:cs="Arial"/>
          <w:bCs/>
        </w:rPr>
      </w:pP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5.1. Содержание придомовых территорий включает в себя своевременную уборку территорий, систематический контроль за надлежащим санитарным состоянием, уход за зелеными насаждениями, вывоз мусора, твердых бытовых и крупногабаритных отходов. 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5.2. На придомовой территории должен поддерживаться следующий порядок: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покрытия тротуаров должны быть без выбоин и разрушенных участков;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неусовершенствованные покрытия должны быть спланированы, не иметь ухабов и углублений;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тротуары летом должны быть своевременно очищены от мусора и грязи, а зимой - от снега и льда (при образовании гололедной пленки или скользкости посыпаны противогололедными материалами);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движения пешеходов.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5.3. Зеленые насаждения вдоль тротуаров, дорожек и проездов должны быть подстрижены, а газоны содержаться в чистоте. 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5.4. Оборудование спортивных и детских площадок должно быть надежно закреплено, окрашено, иметь привлекательный вид и обеспечивать безопасность при пользовании им.</w:t>
      </w:r>
    </w:p>
    <w:p w:rsidR="00C14832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5.5. </w:t>
      </w:r>
      <w:r w:rsidR="00C14832" w:rsidRPr="00D34755">
        <w:rPr>
          <w:rFonts w:cs="Arial"/>
          <w:bCs/>
        </w:rPr>
        <w:t>Юридическим и физическим лицам рекомендуется:(в редакции решения от 28.03.2017 г. № 92)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поддерживать чистоту и порядок на дворовых территориях;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производить земляные и строительные работы на дворовых территориях в установленном законном порядке;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 случае проведения каких-либо строительных и ремонтных работ обеспечивать вывоз строительного мусора.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5.6. Сбор и вывоз твердых и жидких бытовых отходов производят жители или специализированные предприятия и организации, согласно заключенным договорам. Не допускается сброс жидких бытовых отходов и нечистот на пешеходные дорожки и прилегающую к домовладению территорию.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5.7. Не допускается сжигание на территории участка и прилегающей территории бытовых отходов, листвы, порубочных и иных растительных остатков.</w:t>
      </w:r>
    </w:p>
    <w:p w:rsidR="00370281" w:rsidRPr="00D34755" w:rsidRDefault="00370281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</w:p>
    <w:p w:rsidR="009E3AC8" w:rsidRPr="00D34755" w:rsidRDefault="009E3AC8" w:rsidP="00D34755">
      <w:pPr>
        <w:rPr>
          <w:rFonts w:cs="Arial"/>
          <w:bCs/>
        </w:rPr>
      </w:pPr>
      <w:r w:rsidRPr="00D34755">
        <w:rPr>
          <w:rFonts w:cs="Arial"/>
          <w:bCs/>
        </w:rPr>
        <w:t>Раздел 6. Содержание обособленных территорий</w:t>
      </w:r>
    </w:p>
    <w:p w:rsidR="00370281" w:rsidRPr="00D34755" w:rsidRDefault="00370281" w:rsidP="00D34755">
      <w:pPr>
        <w:rPr>
          <w:rFonts w:cs="Arial"/>
          <w:bCs/>
        </w:rPr>
      </w:pP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6.1. Объекты торговли и общественного питания.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6.1.1. Руководители организаций, предприятий торговли и общественного питания, а также индивидуальные предприниматели обязаны обеспечить: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ежедневную уборку прилегающей территории;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содержание и ремонт асфальтового покрытия подъездных дорог, тротуаров и разгрузочных площадок;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 зимнее время очистку подъездных дорог и тротуаров от снега и льда, во время гололеда посыпку песком;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 летнее время поливку прилегающей территории и удаление сорной растительности;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lastRenderedPageBreak/>
        <w:t>- установку у входов в здания (сооружения) урн для мусора и их регулярную очистку;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вывоз образовавшихся отходов самостоятельно либо путем заключения договоров со специализированными организациями на их вывоз и утилизацию.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6.1.2. Организациям, предприятиям торговли и общественного питания запрещается складировать отходы производства, тару в контейнеры и урны, предназначенные для сбора бытовых отходов.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6.2. Рынки и мини-рынки.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6.2.1. Рынки и мини-рынки должны располагаться на площадках с твердым покрытием, размещение торговых мест на неблагоустроенных территориях категорически запрещается.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6.2.2. Руководители рынков и мини-рынков обязаны обеспечить: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содержание и своевременный ремонт асфальтобетонного покрытия территорий рынков, входов и въездов;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текущий ремонт и покраску, принадлежащих рынку зданий, сооружений, торговых павильонов, навесов и другого оборудования, а также ограждения рынка;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- установку на территории урн для сбора отходов из расчета одна урна на </w:t>
      </w:r>
      <w:smartTag w:uri="urn:schemas-microsoft-com:office:smarttags" w:element="metricconverter">
        <w:smartTagPr>
          <w:attr w:name="ProductID" w:val="50 м²"/>
        </w:smartTagPr>
        <w:r w:rsidRPr="00D34755">
          <w:rPr>
            <w:rFonts w:cs="Arial"/>
          </w:rPr>
          <w:t>50 м²</w:t>
        </w:r>
      </w:smartTag>
      <w:r w:rsidRPr="00D34755">
        <w:rPr>
          <w:rFonts w:cs="Arial"/>
        </w:rPr>
        <w:t xml:space="preserve"> площади рынка;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вывоз образовавшихся отходов самостоятельно либо путем заключения договоров со специализированными организациями на их вывоз и утилизацию;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оборудование и содержание общественных туалетов;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проведение ежедневной уборки территории по окончании работы рынка;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 зимнее время очистку территории от снега и льда, а во время гололеда посыпку песком;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6.2.3. На территории рынка и мини-рынка запрещается: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складирование товаров, тары в местах интенсивного движения покупателей;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складирование отходов и испорченных продуктов в местах, не предназначенных для этого;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слив жидких отходов на прилегающую территорию;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сжигание тары, отходов и мусора.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6.3. Места захоронения (кладбища).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 xml:space="preserve">6.3.1. Уборка и санитарное содержание мест захоронения (кладбищ) осуществляется жителями или специализированными службами по вопросам похоронного дела, в ведении которых находятся кладбища.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6.3.2. Граждане, осуществляющие уход за могилами,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6.3.3. Запрещается: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портить надмогильные сооружения, мемориальные доски, кладбищенское оборудование и засорять территорию;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производить рытье ям для добывания песка, глины, грунта;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осуществлять складирование строительных и других материалов;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ломать и выкапывать зеленые насаждения;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разводить костры;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- срезать дерн.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6.4. Территории платных автостоянок и автозаправочных станций.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lastRenderedPageBreak/>
        <w:t>6.4.1. Собственники и владельцы платных автостоянок и автозаправочных станций на территории Озерского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сельского поселения обеспечивают: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содержание оборудования и ограждений объектов в исправном состоянии, своевременное проведение необходимого ремонта и покраски;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ежедневное проведение уборки территорий объектов и прилегающих территорий;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 летний период проведение покоса сорной растительности на прилегающей территории;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в зимний период организуют очистку территории, въездов и пешеходных дорожек от снега и льда, обработку их противогололедными реагентами;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сбор и регулярный вывоз накапливающихся на объектах отходов.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6.5. Акватории водных объектов.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6.5.1. Запрещается: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засорение прилегающей к водоему территории посторонними предметами и материалами;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сброс в водоемы мусора и бытовых отходов и замусоривания прилегающей территории;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мойка всех видов транспорта в открытых водоемах, у водных источников, слив в водоемы веществ, влияющих на их загрязнение;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мытье посуды, домашних животных в местах, предназначенных для купания.</w:t>
      </w:r>
    </w:p>
    <w:p w:rsidR="00370281" w:rsidRPr="00D34755" w:rsidRDefault="00370281" w:rsidP="00D34755">
      <w:pPr>
        <w:rPr>
          <w:rFonts w:cs="Arial"/>
        </w:rPr>
      </w:pPr>
    </w:p>
    <w:p w:rsidR="009E3AC8" w:rsidRPr="00D34755" w:rsidRDefault="009E3AC8" w:rsidP="00D34755">
      <w:pPr>
        <w:rPr>
          <w:rFonts w:cs="Arial"/>
          <w:bCs/>
        </w:rPr>
      </w:pPr>
      <w:r w:rsidRPr="00D34755">
        <w:rPr>
          <w:rFonts w:cs="Arial"/>
          <w:bCs/>
        </w:rPr>
        <w:t>Раздел 7. Содержание домашних животных и птицы</w:t>
      </w:r>
    </w:p>
    <w:p w:rsidR="00370281" w:rsidRPr="00D34755" w:rsidRDefault="00370281" w:rsidP="00D34755">
      <w:pPr>
        <w:rPr>
          <w:rFonts w:cs="Arial"/>
          <w:bCs/>
        </w:rPr>
      </w:pP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7.1. Домашний скот и птица должны содержаться в пределах земельного участка собственника, владельца, пользователя согласно категории земель, находящихся в его собственности, владении, пользовании. Выпас скота на территориях улиц, садов, скверов, лесопарков сельского поселения запрещается.</w:t>
      </w:r>
      <w:bookmarkStart w:id="3" w:name="sub_1301"/>
      <w:r w:rsidR="00C14832" w:rsidRPr="00D34755">
        <w:rPr>
          <w:rFonts w:cs="Arial"/>
          <w:bCs/>
        </w:rPr>
        <w:t xml:space="preserve"> (в редакции решения от 28.03.2017 г. № 92)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7.2. Право на ведение личного подсобного хозяйства имеют граждане, которым земельные участки предоставлены или которыми земельные участки приобретены для ведения личного подсобного хозяйства</w:t>
      </w:r>
    </w:p>
    <w:p w:rsidR="009E3AC8" w:rsidRPr="00D34755" w:rsidRDefault="009E3AC8" w:rsidP="00D34755">
      <w:pPr>
        <w:tabs>
          <w:tab w:val="left" w:pos="540"/>
          <w:tab w:val="left" w:pos="720"/>
        </w:tabs>
        <w:rPr>
          <w:rFonts w:cs="Arial"/>
        </w:rPr>
      </w:pPr>
      <w:bookmarkStart w:id="4" w:name="sub_1304"/>
      <w:bookmarkEnd w:id="3"/>
      <w:r w:rsidRPr="00D34755">
        <w:rPr>
          <w:rFonts w:cs="Arial"/>
        </w:rPr>
        <w:t>7.3. Гражданам, проживающим в индивидуальных домах, имеющим в пользовании (собственности) земельные участки для ведения личного подсобного хозяйства, содержание скота и птицы разрешается при соблюдении санитарных и ветеринарных правил и норм.</w:t>
      </w:r>
    </w:p>
    <w:p w:rsidR="009E3AC8" w:rsidRPr="00D34755" w:rsidRDefault="009E3AC8" w:rsidP="00D34755">
      <w:pPr>
        <w:tabs>
          <w:tab w:val="left" w:pos="720"/>
        </w:tabs>
        <w:rPr>
          <w:rFonts w:cs="Arial"/>
        </w:rPr>
      </w:pPr>
      <w:bookmarkStart w:id="5" w:name="sub_1306"/>
      <w:bookmarkEnd w:id="4"/>
      <w:r w:rsidRPr="00D34755">
        <w:rPr>
          <w:rFonts w:cs="Arial"/>
        </w:rPr>
        <w:t xml:space="preserve">7.4. Хозяйственные постройки для содержания скота и птицы должны быть удалены от водоразборных колонок, шахтных колодцев, родников, водоемов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D34755">
          <w:rPr>
            <w:rFonts w:cs="Arial"/>
          </w:rPr>
          <w:t>20 метров</w:t>
        </w:r>
      </w:smartTag>
      <w:r w:rsidRPr="00D34755">
        <w:rPr>
          <w:rFonts w:cs="Arial"/>
        </w:rPr>
        <w:t>.</w:t>
      </w:r>
      <w:bookmarkEnd w:id="5"/>
    </w:p>
    <w:p w:rsidR="009E3AC8" w:rsidRPr="00D34755" w:rsidRDefault="009E3AC8" w:rsidP="00D34755">
      <w:pPr>
        <w:tabs>
          <w:tab w:val="left" w:pos="720"/>
        </w:tabs>
        <w:rPr>
          <w:rFonts w:cs="Arial"/>
        </w:rPr>
      </w:pPr>
      <w:r w:rsidRPr="00D34755">
        <w:rPr>
          <w:rFonts w:cs="Arial"/>
        </w:rPr>
        <w:t xml:space="preserve">7.5. Временное складирование навоза и других отходов содержания скота и птицы должно осуществляться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 w:rsidRPr="00D34755">
          <w:rPr>
            <w:rFonts w:cs="Arial"/>
          </w:rPr>
          <w:t>20 метров</w:t>
        </w:r>
      </w:smartTag>
      <w:r w:rsidRPr="00D34755">
        <w:rPr>
          <w:rFonts w:cs="Arial"/>
        </w:rPr>
        <w:t xml:space="preserve"> от водоразборных колонок, шахтных колодцев, каптажей родников, водоемов, жилых домов.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7.6. Выпас скота разрешается только в специально отведенных для этого местах.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7.7. Места прогона скота на пастбища должны быть согласованы с администрацией Озерского сельского поселения, соответствующими органами управления дорожного хозяйства.</w:t>
      </w:r>
    </w:p>
    <w:p w:rsidR="009E3AC8" w:rsidRPr="00D34755" w:rsidRDefault="009E3AC8" w:rsidP="00D347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hAnsi="Arial" w:cs="Arial"/>
          <w:color w:val="000000"/>
          <w:sz w:val="24"/>
          <w:szCs w:val="24"/>
        </w:rPr>
        <w:t xml:space="preserve">7.8. Содержать собак на привязи или в вольерах, не допуская их самостоятельного (без хозяина) выгула. </w:t>
      </w:r>
    </w:p>
    <w:p w:rsidR="009E3AC8" w:rsidRPr="00D34755" w:rsidRDefault="009E3AC8" w:rsidP="00D347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34755">
        <w:rPr>
          <w:rFonts w:ascii="Arial" w:hAnsi="Arial" w:cs="Arial"/>
          <w:color w:val="000000"/>
          <w:sz w:val="24"/>
          <w:szCs w:val="24"/>
        </w:rPr>
        <w:t>7.9. Устанавливать предупреждающие таблички при наличии во дворе собаки.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lastRenderedPageBreak/>
        <w:t>7.10. На территории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Озерского</w:t>
      </w:r>
      <w:r w:rsidR="00EB2CE5">
        <w:rPr>
          <w:rFonts w:cs="Arial"/>
        </w:rPr>
        <w:t xml:space="preserve"> </w:t>
      </w:r>
      <w:r w:rsidRPr="00D34755">
        <w:rPr>
          <w:rFonts w:cs="Arial"/>
        </w:rPr>
        <w:t>сельского поселения запрещается:</w:t>
      </w:r>
    </w:p>
    <w:p w:rsidR="009E3AC8" w:rsidRPr="00D34755" w:rsidRDefault="009E3AC8" w:rsidP="00D34755">
      <w:pPr>
        <w:rPr>
          <w:rFonts w:cs="Arial"/>
          <w:color w:val="000000"/>
        </w:rPr>
      </w:pPr>
      <w:r w:rsidRPr="00D34755">
        <w:rPr>
          <w:rFonts w:cs="Arial"/>
        </w:rPr>
        <w:t>7.10.1. Выпускать домашнюю птицу и пасти скот в общественных дворах, скверах, на стоянках, пляжах, в зонах отдыха и других местах общего пользования.</w:t>
      </w: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  <w:color w:val="000000"/>
        </w:rPr>
      </w:pPr>
      <w:r w:rsidRPr="00D34755">
        <w:rPr>
          <w:rFonts w:cs="Arial"/>
          <w:color w:val="000000"/>
        </w:rPr>
        <w:t>7.10.2. Самостоятельный (без хозяина) выгул собак.</w:t>
      </w:r>
    </w:p>
    <w:p w:rsidR="00370281" w:rsidRPr="00D34755" w:rsidRDefault="00370281" w:rsidP="00D34755">
      <w:pPr>
        <w:tabs>
          <w:tab w:val="left" w:pos="992"/>
          <w:tab w:val="left" w:pos="1134"/>
          <w:tab w:val="left" w:pos="1418"/>
        </w:tabs>
        <w:rPr>
          <w:rFonts w:cs="Arial"/>
          <w:color w:val="000000"/>
        </w:rPr>
      </w:pPr>
    </w:p>
    <w:p w:rsidR="009E3AC8" w:rsidRPr="00D34755" w:rsidRDefault="009E3AC8" w:rsidP="00D34755">
      <w:pPr>
        <w:tabs>
          <w:tab w:val="left" w:pos="709"/>
          <w:tab w:val="left" w:pos="1134"/>
        </w:tabs>
        <w:rPr>
          <w:rFonts w:cs="Arial"/>
          <w:bCs/>
        </w:rPr>
      </w:pPr>
      <w:r w:rsidRPr="00D34755">
        <w:rPr>
          <w:rFonts w:cs="Arial"/>
          <w:bCs/>
        </w:rPr>
        <w:t>Глава III. ОРГАНИЗАЦИЯ УБОРКИ ТЕРРИТОРИИ СЕЛЬСКОГО ПОСЕЛЕНИЯ</w:t>
      </w:r>
    </w:p>
    <w:p w:rsidR="00370281" w:rsidRPr="00D34755" w:rsidRDefault="00370281" w:rsidP="00D34755">
      <w:pPr>
        <w:tabs>
          <w:tab w:val="left" w:pos="709"/>
          <w:tab w:val="left" w:pos="1134"/>
        </w:tabs>
        <w:rPr>
          <w:rFonts w:cs="Arial"/>
          <w:bCs/>
        </w:rPr>
      </w:pP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Раздел 8. Общие положения об организации уборки территории Озерского сельского поселения</w:t>
      </w:r>
    </w:p>
    <w:p w:rsidR="00370281" w:rsidRPr="00D34755" w:rsidRDefault="00370281" w:rsidP="00D34755">
      <w:pPr>
        <w:tabs>
          <w:tab w:val="left" w:pos="851"/>
          <w:tab w:val="left" w:pos="1134"/>
        </w:tabs>
        <w:snapToGrid w:val="0"/>
        <w:rPr>
          <w:rFonts w:cs="Arial"/>
          <w:bCs/>
        </w:rPr>
      </w:pP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8.1. Работы по уборке территорий включают в себя: уборку мусора и грязи, скол наледи, уборку снега, обработку противогололедными материалами.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</w:rPr>
        <w:t>8.2. Уборку и содержание проезжей части по всей ширине дорог, площадей, улиц и проездов, включая прилотковую зону, а также мостов, путепроводов, эстакад обеспечивают дорожно-эксплуатационные организации (предприятия).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</w:rPr>
        <w:t>8.3. Уборку тротуаров осуществляют: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8.3.1. На улицах, дорогах, проездах, не имеющих застройку, а также на мостах, путепроводах и эстакадах - дорожно-эксплуатационные организации (предприятия), осуществляющие уборку проезжей части улично-дорожной сети.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8.3.2. На мостах и путепроводах - организации (предприятия), в ведении которых находятся указанные объекты или подрядные организации на основании заключенных договоров. 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8.4. Вдоль фасадов зданий и строений, на придомовых территориях, въездах во дворы, пешеходных дорожках, расположенных на территориях домовладений - землепользователи либо иные организации, осуществляющие уборку на основании заключенных договоров с землепользователями.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8.5. Уборку посадочных площадок общественного транспорта осуществляют: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- совмещенные с торговыми павильонами, рекламоносителями и другими временными сооружениями, прилегающих к ним территорий (на расстоянии 5-и метров по периметру) - владельцы указанных сооружений;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- не имеющих торговых павильонов - дорожно-эксплуатационные организации (предприятия), осуществляющие уборку проезжей части улично-дорожной сети. </w:t>
      </w:r>
    </w:p>
    <w:p w:rsidR="009E3AC8" w:rsidRPr="00D34755" w:rsidRDefault="009E3AC8" w:rsidP="00D34755">
      <w:pPr>
        <w:tabs>
          <w:tab w:val="left" w:pos="-142"/>
          <w:tab w:val="num" w:pos="567"/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8.6. Владельцы торговых павильонов, рекламоносителей и других временных сооружений обязаны: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 - осуществлять уборку прилегающей территории и обеспечивать своевременный вывоз пустой тары самостоятельно либо путем заключения договоров со специализированными организациями (предприятиями);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иметь урны для сбора мусора и производить их очистку в течение дня по мере накопления, но не реже одного раза в сутки.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8.7.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 производят землепользователи территорий, на которых находятся данные объекты, на расстоянии 5-и метров по периметру сооружения. При наличии ограждения – на расстоянии 5-и метров от него.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8.8. Уборку территорий парков, скверов, бульваров, газонов, клумб, цветников обеспечивают землепользователи территорий или подрядные организации на договорной основе.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lastRenderedPageBreak/>
        <w:t>8.9. Уборка территорий, прилегающих к частному домовладению, осуществляется собственниками строений по периметру огражденного участка земли либо в створе, до проезжей части дороги на расстоянии не менее 5-и метров.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8.10. Расположенные возле земельных участков, отведенных под строительство (строительных площадок), дороги и тротуары убираются (на расстоянии 5-и метров от границ участка по периметру) предприятиями, организациями или частными лицами, которым отведен участок: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8.10.1. Тротуары, дворовые территории, прилегающие к реконструируемым и (или) ремонтируемым домам, до момента сдачи заказчику выстроенного или отремонтированного объекта, обслуживаются (убираются) организациями, ведущими реконструкцию и (или) ремонт.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8.11. Запрещается: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вынос грунта и грязи колесами автотранспорта на улично-дорожную сеть;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 и вне специально отведенных мест;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- установка ограждений строительных площадок за пределами отведенного под строительство земельного участка. 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8.12. </w:t>
      </w:r>
      <w:r w:rsidR="00C14832" w:rsidRPr="00D34755">
        <w:rPr>
          <w:rFonts w:cs="Arial"/>
          <w:bCs/>
        </w:rPr>
        <w:t>Юридическим и физическим лицам рекомендуется: (в редакции решения от 28.03.2017 г. № 92)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- осуществлять ежедневную уборку и постоянно поддерживать в чистоте и порядке прилегающую территорию к принадлежащим (используемым) им (ими) объектам на расстоянии 5-и метров от фасада зданий, а в случае наличия ограждения – на расстоянии 5-и метров от ограждения; 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производить благоустройство и необходимый ремонт принадлежащих (используемых) им (ими) объектов, а также обеспечивать своевременный вывоз мусора.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8.13. Владельцы рынков обязаны содержать в чистоте и порядке, обеспечивать надлежащее санитарное состояние прилегающих к рынку территорий, а также места подхода и подъездов к рынку самостоятельно либо путем заключения договоров с подрядной организацией.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8.14. Владельцы отдельно стоящих стационарных средств наружной рекламы (щитовые установки, тумбы, динамические конструкции и т.д.) обеспечивают уборку прилегающей территории на расстоянии 5-и метров по периметру объекта. 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8.15.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8.16.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уборки, заготовлен и отремонтирован в необходимом количестве соответствующий инвентарь для дворников, завезен песок и противогололедная смесь.</w:t>
      </w:r>
    </w:p>
    <w:p w:rsidR="00370281" w:rsidRPr="00D34755" w:rsidRDefault="00370281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</w:p>
    <w:p w:rsidR="009E3AC8" w:rsidRPr="00D34755" w:rsidRDefault="009E3AC8" w:rsidP="00D34755">
      <w:pPr>
        <w:rPr>
          <w:rFonts w:cs="Arial"/>
          <w:bCs/>
        </w:rPr>
      </w:pPr>
      <w:r w:rsidRPr="00D34755">
        <w:rPr>
          <w:rFonts w:cs="Arial"/>
          <w:bCs/>
        </w:rPr>
        <w:t>Раздел 9. Зимняя уборка территории сельского поселения</w:t>
      </w:r>
    </w:p>
    <w:p w:rsidR="00370281" w:rsidRPr="00D34755" w:rsidRDefault="00370281" w:rsidP="00D34755">
      <w:pPr>
        <w:rPr>
          <w:rFonts w:cs="Arial"/>
          <w:bCs/>
        </w:rPr>
      </w:pPr>
    </w:p>
    <w:p w:rsidR="009E3AC8" w:rsidRDefault="009E3AC8" w:rsidP="00D34755">
      <w:pPr>
        <w:rPr>
          <w:rFonts w:cs="Arial"/>
        </w:rPr>
      </w:pPr>
      <w:r w:rsidRPr="00D34755">
        <w:rPr>
          <w:rFonts w:cs="Arial"/>
        </w:rPr>
        <w:t xml:space="preserve">9.1. Уборка снега и снежно-ледяных образований с площадей, тротуаров, остановок общественного транспорта, пешеходных переходов, подходов к школам, </w:t>
      </w:r>
      <w:r w:rsidRPr="00D34755">
        <w:rPr>
          <w:rFonts w:cs="Arial"/>
        </w:rPr>
        <w:lastRenderedPageBreak/>
        <w:t>детским дошкольным и медицинским учреждениям; в скверах, должна производиться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гололеда, и обеспечивать нормальное и безопасное движение транспорта и пешеходов при любых погодных условиях.</w:t>
      </w:r>
    </w:p>
    <w:p w:rsidR="0046246E" w:rsidRPr="0046246E" w:rsidRDefault="0046246E" w:rsidP="00D34755">
      <w:pPr>
        <w:rPr>
          <w:rFonts w:cs="Arial"/>
        </w:rPr>
      </w:pPr>
      <w:r w:rsidRPr="0046246E">
        <w:t>Уборка снега и наледи осуществляется при достижении снежного покрова более 10 см</w:t>
      </w:r>
      <w:r>
        <w:t xml:space="preserve"> (в редакции решения от 20.05.2022 г. № 71)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9.2. Уборочные работы, в первую очередь, должны производиться на улицах с интенсивным движением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общественного транспорта, у пешеходных переходов.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9.3. Снег, счищаемый с проезжей части дорог, сдвигается в прилотковую часть дороги с разрывами, обеспечивающими беспрепятственный подъезд к остановкам общественного транспорта, въезды во дворы,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9.4. Снег, счищаемый с остановочных площадок общественного транспорта, складируется в кучи на краю посадочной площадки; если не позволяет размер посадочной площадки - на прилегающей к остановочной площадке территории.</w:t>
      </w:r>
    </w:p>
    <w:p w:rsidR="009E3AC8" w:rsidRPr="00D34755" w:rsidRDefault="009E3AC8" w:rsidP="00D34755">
      <w:pPr>
        <w:rPr>
          <w:rFonts w:cs="Arial"/>
        </w:rPr>
      </w:pPr>
      <w:r w:rsidRPr="00D34755">
        <w:rPr>
          <w:rFonts w:cs="Arial"/>
        </w:rPr>
        <w:t>9.5. При уборке мостов и путепроводов запрещается сбрасывать снег, лед, грязь и мусор на тротуары или под мосты и путепроводы.</w:t>
      </w:r>
    </w:p>
    <w:p w:rsidR="009E3AC8" w:rsidRPr="00D34755" w:rsidRDefault="009E3AC8" w:rsidP="00D34755">
      <w:pPr>
        <w:tabs>
          <w:tab w:val="left" w:pos="1134"/>
        </w:tabs>
        <w:rPr>
          <w:rFonts w:cs="Arial"/>
        </w:rPr>
      </w:pPr>
      <w:r w:rsidRPr="00D34755">
        <w:rPr>
          <w:rFonts w:cs="Arial"/>
        </w:rPr>
        <w:t>9.6. Снег (не содержащий твердые бытовые отходы и иной мусор), собираемый на улицах и проездах, на территориях организаций и предприятий, должен вывозиться на снегосвалки, места расположений которых определяются главой сельского поселения.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9.7. Запрещается вывозить или перемещать на проезжую часть улиц и проездов снег, собираемый на дворовых территориях, территориях предприятий, организаций, строек.</w:t>
      </w:r>
    </w:p>
    <w:p w:rsidR="009E3AC8" w:rsidRPr="00D34755" w:rsidRDefault="009E3AC8" w:rsidP="00D34755">
      <w:pPr>
        <w:tabs>
          <w:tab w:val="left" w:pos="709"/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9.8. Очистка крыш (иных конструктивных элементов зданий и сооружений) от снега, снежных наростов и образований, ледяных сосулек должна производиться по мере необходимости, в зависимости от погодных условий,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работы, а также полную сохранность деревьев, кустарников, воздушных линий уличного освещения, растяжек, стендов рекламы, дорожных знаков, линий связи и др.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9.9. Запрещается: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сдвигать снег с убираемой территории на уже очищенную территорию;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применение технической соли и жидких реагентов в качестве противогололедных материалов на тротуарах, посадочных площадках остановок пассажирского транспорта, в парках, скверах, дворах и прочих пешеходных и озелененных зонах;</w:t>
      </w:r>
    </w:p>
    <w:p w:rsidR="009E3AC8" w:rsidRPr="00D34755" w:rsidRDefault="009E3AC8" w:rsidP="00D34755">
      <w:pPr>
        <w:tabs>
          <w:tab w:val="left" w:pos="709"/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-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</w:p>
    <w:p w:rsidR="009E3AC8" w:rsidRPr="00D34755" w:rsidRDefault="009E3AC8" w:rsidP="00D34755">
      <w:pPr>
        <w:tabs>
          <w:tab w:val="left" w:pos="1134"/>
        </w:tabs>
        <w:rPr>
          <w:rFonts w:cs="Arial"/>
        </w:rPr>
      </w:pPr>
      <w:r w:rsidRPr="00D34755">
        <w:rPr>
          <w:rFonts w:cs="Arial"/>
        </w:rPr>
        <w:t>- размещение снега в неустановленных для этого местах, в т.ч. в водоохраной зоне;</w:t>
      </w:r>
    </w:p>
    <w:p w:rsidR="009E3AC8" w:rsidRPr="00D34755" w:rsidRDefault="009E3AC8" w:rsidP="00D34755">
      <w:pPr>
        <w:tabs>
          <w:tab w:val="left" w:pos="1134"/>
        </w:tabs>
        <w:rPr>
          <w:rFonts w:cs="Arial"/>
        </w:rPr>
      </w:pPr>
      <w:r w:rsidRPr="00D34755">
        <w:rPr>
          <w:rFonts w:cs="Arial"/>
        </w:rPr>
        <w:t>- вывозить на снегосвалки бытовой мусор.</w:t>
      </w:r>
    </w:p>
    <w:p w:rsidR="009E3AC8" w:rsidRPr="00D34755" w:rsidRDefault="009E3AC8" w:rsidP="00D34755">
      <w:pPr>
        <w:tabs>
          <w:tab w:val="num" w:pos="0"/>
          <w:tab w:val="num" w:pos="420"/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lastRenderedPageBreak/>
        <w:t>9.10. Для обеспечения нормального санитарного содержания прилегающих территорий в зимнее время, предприятия, организации, учреждения должны осуществлять вывоз снега собственными силами или силами подрядных организаций согласно заключенным договорам.</w:t>
      </w:r>
    </w:p>
    <w:p w:rsidR="00370281" w:rsidRPr="00D34755" w:rsidRDefault="00370281" w:rsidP="00D34755">
      <w:pPr>
        <w:tabs>
          <w:tab w:val="num" w:pos="0"/>
          <w:tab w:val="num" w:pos="420"/>
          <w:tab w:val="left" w:pos="709"/>
          <w:tab w:val="left" w:pos="1134"/>
        </w:tabs>
        <w:snapToGrid w:val="0"/>
        <w:rPr>
          <w:rFonts w:cs="Arial"/>
          <w:bCs/>
        </w:rPr>
      </w:pPr>
    </w:p>
    <w:p w:rsidR="009E3AC8" w:rsidRPr="00D34755" w:rsidRDefault="009E3AC8" w:rsidP="00D34755">
      <w:pPr>
        <w:tabs>
          <w:tab w:val="left" w:pos="708"/>
          <w:tab w:val="left" w:pos="993"/>
        </w:tabs>
        <w:rPr>
          <w:rFonts w:cs="Arial"/>
          <w:bCs/>
        </w:rPr>
      </w:pPr>
      <w:r w:rsidRPr="00D34755">
        <w:rPr>
          <w:rFonts w:cs="Arial"/>
          <w:bCs/>
        </w:rPr>
        <w:t>Раздел 10. Летняя уборка территории сельского поселения</w:t>
      </w:r>
    </w:p>
    <w:p w:rsidR="00370281" w:rsidRPr="00D34755" w:rsidRDefault="00370281" w:rsidP="00D34755">
      <w:pPr>
        <w:tabs>
          <w:tab w:val="left" w:pos="708"/>
          <w:tab w:val="left" w:pos="993"/>
        </w:tabs>
        <w:rPr>
          <w:rFonts w:cs="Arial"/>
          <w:bCs/>
        </w:rPr>
      </w:pPr>
    </w:p>
    <w:p w:rsidR="009E3AC8" w:rsidRPr="00D34755" w:rsidRDefault="009E3AC8" w:rsidP="00D34755">
      <w:pPr>
        <w:tabs>
          <w:tab w:val="left" w:pos="992"/>
          <w:tab w:val="left" w:pos="1134"/>
          <w:tab w:val="left" w:pos="1418"/>
        </w:tabs>
        <w:rPr>
          <w:rFonts w:cs="Arial"/>
        </w:rPr>
      </w:pPr>
      <w:r w:rsidRPr="00D34755">
        <w:rPr>
          <w:rFonts w:cs="Arial"/>
        </w:rPr>
        <w:t>10.1. Основная задача летней уборки улиц заключается в удалении загрязнений, скапливающихся на покрытии дорог.</w:t>
      </w:r>
    </w:p>
    <w:p w:rsidR="009E3AC8" w:rsidRPr="00D34755" w:rsidRDefault="009E3AC8" w:rsidP="00D34755">
      <w:pPr>
        <w:tabs>
          <w:tab w:val="left" w:pos="1134"/>
        </w:tabs>
        <w:rPr>
          <w:rFonts w:cs="Arial"/>
        </w:rPr>
      </w:pPr>
      <w:r w:rsidRPr="00D34755">
        <w:rPr>
          <w:rFonts w:cs="Arial"/>
        </w:rPr>
        <w:t>10.2. Ежегодно при переходе на летнюю уборку необходимо тщательно очистить тротуары и лотки, пешеходные дорожки и площадки дворов с усовершенствованными покрытиями от наносов, а всю территорию двора – от накопившихся за зиму загрязнений.</w:t>
      </w:r>
    </w:p>
    <w:p w:rsidR="009E3AC8" w:rsidRPr="00D34755" w:rsidRDefault="009E3AC8" w:rsidP="00D34755">
      <w:pPr>
        <w:tabs>
          <w:tab w:val="left" w:pos="0"/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10.3. Проезжая часть должна быть полностью очищена от всякого вида загрязнений. Разделительные полосы, выполненные в виде газонов, должны быть очищены от мусора, выполнен покос травяного покрова. Обочины дорог должны быть очищены от отходов.</w:t>
      </w:r>
    </w:p>
    <w:p w:rsidR="009E3AC8" w:rsidRPr="00D34755" w:rsidRDefault="009E3AC8" w:rsidP="00D34755">
      <w:pPr>
        <w:tabs>
          <w:tab w:val="left" w:pos="851"/>
          <w:tab w:val="left" w:pos="1134"/>
          <w:tab w:val="left" w:pos="1276"/>
        </w:tabs>
        <w:rPr>
          <w:rFonts w:cs="Arial"/>
        </w:rPr>
      </w:pPr>
      <w:r w:rsidRPr="00D34755">
        <w:rPr>
          <w:rFonts w:cs="Arial"/>
        </w:rPr>
        <w:t>10.4. Территории тротуаров, пешеходных зон, зеленых насаждений, расположенные вдоль проезжей части площадей, улиц, переулков, посадочные площадки остановок общественного транспорта должны быть полностью очищены от грунтово-песчаных наносов, отходов, листвы и т.п.</w:t>
      </w:r>
    </w:p>
    <w:p w:rsidR="009E3AC8" w:rsidRPr="00D34755" w:rsidRDefault="009E3AC8" w:rsidP="00D34755">
      <w:pPr>
        <w:tabs>
          <w:tab w:val="left" w:pos="0"/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>10.5. Грейдирование обочин, не отделенных от проезжей части бордюром, производят два раза в год, весной после таяния снега и осенью до наступления заморозков. Грейдирование обочин летом производят с целью планировки профиля дороги.</w:t>
      </w:r>
    </w:p>
    <w:p w:rsidR="009E3AC8" w:rsidRPr="00D34755" w:rsidRDefault="009E3AC8" w:rsidP="00D34755">
      <w:pPr>
        <w:tabs>
          <w:tab w:val="left" w:pos="851"/>
          <w:tab w:val="left" w:pos="1134"/>
          <w:tab w:val="left" w:pos="1276"/>
        </w:tabs>
        <w:rPr>
          <w:rFonts w:cs="Arial"/>
        </w:rPr>
      </w:pPr>
      <w:r w:rsidRPr="00D34755">
        <w:rPr>
          <w:rFonts w:cs="Arial"/>
        </w:rPr>
        <w:t xml:space="preserve">10.6. Запрещается сбрасывать смет и другие загрязнения на газоны, водоемы, контейнеры для бытовых отходов. </w:t>
      </w:r>
    </w:p>
    <w:p w:rsidR="009E3AC8" w:rsidRPr="00D34755" w:rsidRDefault="009E3AC8" w:rsidP="00D34755">
      <w:pPr>
        <w:tabs>
          <w:tab w:val="left" w:pos="1134"/>
        </w:tabs>
        <w:rPr>
          <w:rFonts w:cs="Arial"/>
        </w:rPr>
      </w:pPr>
      <w:r w:rsidRPr="00D34755">
        <w:rPr>
          <w:rFonts w:cs="Arial"/>
        </w:rPr>
        <w:t xml:space="preserve">10.7. В период массового листопада запрещается сметать листья в прилотковую зону; их необходимо собирать в кучи, не допуская разноса по улицам, и удалять в специально отведенные места. </w:t>
      </w:r>
    </w:p>
    <w:p w:rsidR="00370281" w:rsidRPr="00D34755" w:rsidRDefault="00370281" w:rsidP="00D34755">
      <w:pPr>
        <w:tabs>
          <w:tab w:val="left" w:pos="1134"/>
        </w:tabs>
        <w:rPr>
          <w:rFonts w:cs="Arial"/>
        </w:rPr>
      </w:pP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Глава IV. Внешнее благоустройство зданий.</w:t>
      </w: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Раздел 11. Внешнее благоустройство зданий.</w:t>
      </w: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11.1. На фасадах жилых зданий домов размещаются указатели наименования улицы, переулка, площади и пр.</w:t>
      </w: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11.2.Таблички с указанием номеров домов , а также номеров квартир, расположенных в данном доме, должны вывешивается на фасаде здания. Они должны быть размещены однотипно в каждомдоме.</w:t>
      </w: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11.3. Установка памятных досок на фасадах зданий, объясняющие название отдельных проездов, площадей, улиц допускается по решению органов местного самоуправления.</w:t>
      </w: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11.4. Окраску фасадов следует производить согласно колерному паспорту, выдаваемому в установленном порядке, в котором приведены указания по применению материала, способа отделки и цвета фасада и архитектурных деталей</w:t>
      </w:r>
    </w:p>
    <w:p w:rsidR="00370281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 xml:space="preserve">(глава </w:t>
      </w:r>
      <w:r w:rsidRPr="00D34755">
        <w:rPr>
          <w:rFonts w:cs="Arial"/>
          <w:bCs/>
          <w:lang w:val="en-US"/>
        </w:rPr>
        <w:t>IV</w:t>
      </w:r>
      <w:r w:rsidRPr="00D34755">
        <w:rPr>
          <w:rFonts w:cs="Arial"/>
          <w:bCs/>
        </w:rPr>
        <w:t xml:space="preserve"> в редакции решения от 28.03.2017 г. № 92)</w:t>
      </w:r>
    </w:p>
    <w:p w:rsidR="00C14832" w:rsidRPr="00D34755" w:rsidRDefault="00C14832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</w:p>
    <w:p w:rsidR="00D34755" w:rsidRPr="00D34755" w:rsidRDefault="00D34755" w:rsidP="00D34755">
      <w:pPr>
        <w:shd w:val="clear" w:color="auto" w:fill="FFFFFF"/>
        <w:rPr>
          <w:rFonts w:cs="Arial"/>
        </w:rPr>
      </w:pPr>
      <w:r w:rsidRPr="00D34755">
        <w:rPr>
          <w:rFonts w:cs="Arial"/>
        </w:rPr>
        <w:t>Раздел 12. Организация накопления твердых коммунальных отходов.</w:t>
      </w:r>
    </w:p>
    <w:p w:rsidR="00D34755" w:rsidRPr="00D34755" w:rsidRDefault="00D34755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lastRenderedPageBreak/>
        <w:t>12. Накопление и вывоз твердых коммунальных отходов осуществляется в соответствии с Порядком организации сбора и вывоза бытовых отходов и мусора на территории Озерского сельского поселения Бутурлиновского муниципального района Воронежской области, утверждаемым представительным органом Озерского сельского поселения (введено решением от 27.05.2021 г. № 39)</w:t>
      </w:r>
    </w:p>
    <w:p w:rsidR="00D34755" w:rsidRPr="00D34755" w:rsidRDefault="00D34755" w:rsidP="00D34755">
      <w:pPr>
        <w:tabs>
          <w:tab w:val="left" w:pos="709"/>
          <w:tab w:val="left" w:pos="1134"/>
        </w:tabs>
        <w:snapToGrid w:val="0"/>
        <w:rPr>
          <w:rFonts w:cs="Arial"/>
        </w:rPr>
      </w:pP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 xml:space="preserve">Глава </w:t>
      </w:r>
      <w:r w:rsidRPr="00D34755">
        <w:rPr>
          <w:rFonts w:cs="Arial"/>
          <w:bCs/>
          <w:lang w:val="en-US"/>
        </w:rPr>
        <w:t>V</w:t>
      </w:r>
      <w:r w:rsidRPr="00D34755">
        <w:rPr>
          <w:rFonts w:cs="Arial"/>
          <w:bCs/>
        </w:rPr>
        <w:t xml:space="preserve">. ОТВЕТСТВЕННОСТЬ ЮРИДИЧЕСКИХ, ДОЛЖНОСТНЫХ ЛИЦ И ГРАЖДАН ЗА НАРУШЕНИЕ «ПРАВИЛ БЛАГОУСТРОЙСТВА ТЕРРИРИИИ ОЗЕРСКОГО СЕЛЬСКОГО </w:t>
      </w:r>
    </w:p>
    <w:p w:rsidR="009E3AC8" w:rsidRPr="00D34755" w:rsidRDefault="009E3AC8" w:rsidP="00D34755">
      <w:pPr>
        <w:tabs>
          <w:tab w:val="left" w:pos="709"/>
          <w:tab w:val="left" w:pos="1134"/>
        </w:tabs>
        <w:snapToGrid w:val="0"/>
        <w:rPr>
          <w:rFonts w:cs="Arial"/>
          <w:bCs/>
        </w:rPr>
      </w:pPr>
      <w:r w:rsidRPr="00D34755">
        <w:rPr>
          <w:rFonts w:cs="Arial"/>
          <w:bCs/>
        </w:rPr>
        <w:t>ПОСЕЛЕНИЯ»</w:t>
      </w:r>
    </w:p>
    <w:p w:rsidR="009E3AC8" w:rsidRPr="00D34755" w:rsidRDefault="009E3AC8" w:rsidP="00D34755">
      <w:pPr>
        <w:tabs>
          <w:tab w:val="left" w:pos="851"/>
          <w:tab w:val="left" w:pos="1134"/>
        </w:tabs>
        <w:snapToGrid w:val="0"/>
        <w:rPr>
          <w:rFonts w:cs="Arial"/>
        </w:rPr>
      </w:pPr>
      <w:r w:rsidRPr="00D34755">
        <w:rPr>
          <w:rFonts w:cs="Arial"/>
        </w:rPr>
        <w:t xml:space="preserve">Ответственность за нарушение настоящих Правил устанавливается в соответствии с Законом Воронежской области от 31.12.2003 № 74-ОЗ «Об административных правонарушениях на территории Воронежской области». </w:t>
      </w:r>
    </w:p>
    <w:p w:rsidR="00B162F6" w:rsidRPr="00D34755" w:rsidRDefault="00D34755" w:rsidP="00D34755">
      <w:pPr>
        <w:pStyle w:val="ad"/>
      </w:pPr>
      <w:r>
        <w:br w:type="page"/>
      </w:r>
      <w:r w:rsidR="00B162F6" w:rsidRPr="00D34755">
        <w:lastRenderedPageBreak/>
        <w:t>Приложение № 1к Правилам благоустройства территории Озерского</w:t>
      </w:r>
      <w:r w:rsidR="00EB2CE5">
        <w:t xml:space="preserve"> </w:t>
      </w:r>
      <w:r w:rsidR="00B162F6" w:rsidRPr="00D34755">
        <w:t>сельского поселения (введено решением от 30.03.2016 г. № 43)</w:t>
      </w:r>
    </w:p>
    <w:p w:rsidR="00B162F6" w:rsidRPr="00D34755" w:rsidRDefault="00B162F6" w:rsidP="00D34755">
      <w:pPr>
        <w:rPr>
          <w:rFonts w:cs="Arial"/>
        </w:rPr>
      </w:pP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Требования к внешнему виду и правила размещения информационных элементов и устройств, рекламных конструкций на фасадах зданий (сооружений).</w:t>
      </w:r>
    </w:p>
    <w:p w:rsidR="00B162F6" w:rsidRPr="00D34755" w:rsidRDefault="00B162F6" w:rsidP="00D34755">
      <w:pPr>
        <w:numPr>
          <w:ilvl w:val="0"/>
          <w:numId w:val="7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Объекты для размещения информации</w:t>
      </w:r>
    </w:p>
    <w:p w:rsidR="00B162F6" w:rsidRPr="00D34755" w:rsidRDefault="00B162F6" w:rsidP="00D34755">
      <w:pPr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Объекты для размещения информации (ОРИ) – конструкции, размещаемые на фасадах зданий, строений, сооружений с целью раскрытия информации, предусмотренной ст. 9 Закона Российской Федерации от 07.02.1992 №2300-1 «О защите прав потребителей» и соответствующим пунктом местного норматива градостроительного проектирования (при наличии такого документа).</w:t>
      </w:r>
    </w:p>
    <w:p w:rsidR="00B162F6" w:rsidRPr="00D34755" w:rsidRDefault="00B162F6" w:rsidP="00D34755">
      <w:pPr>
        <w:numPr>
          <w:ilvl w:val="0"/>
          <w:numId w:val="7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Основные виды объектов для размещения информации по характеру размещения: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настенная конструкция – информационная конструкция, размещаемая на наружной поверхности стен, фризах, козырьках, фронтонах зданий, нестационарных торговых объектов над входом или окнами (витринами), между окнами на расстоянии не более 0,3 м от поверхности стены, в виде фоновой или бесфоновой конструкции, светового короба, состоящая из каркаса, информационного поля, содержащего текстовую информацию, декоративные элементы, знаки, и элементов крепления либо изображения, непосредственно нанесенного на поверхность стены, в то числе:</w:t>
      </w:r>
    </w:p>
    <w:p w:rsidR="00B162F6" w:rsidRPr="00D34755" w:rsidRDefault="00B162F6" w:rsidP="00D34755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декоративное панно (подвид настенной конструкции) – информационная конструкция, размещаемая только на фасадах отдельно стоящих объектов торгово-офисного, культурно-развлекательного, производственного, складского и спортивного назначения общей площадью более 1500 м</w:t>
      </w:r>
      <w:r w:rsidRPr="00D34755">
        <w:rPr>
          <w:rFonts w:eastAsia="CharterITC-Regular" w:cs="Arial"/>
          <w:color w:val="231F20"/>
          <w:vertAlign w:val="superscript"/>
          <w:lang w:eastAsia="en-US"/>
        </w:rPr>
        <w:t>2</w:t>
      </w:r>
      <w:r w:rsidRPr="00D34755">
        <w:rPr>
          <w:rFonts w:eastAsia="CharterITC-Regular" w:cs="Arial"/>
          <w:color w:val="231F20"/>
          <w:lang w:eastAsia="en-US"/>
        </w:rPr>
        <w:t>;</w:t>
      </w:r>
    </w:p>
    <w:p w:rsidR="00B162F6" w:rsidRPr="00D34755" w:rsidRDefault="00B162F6" w:rsidP="00D34755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учрежденческая доска, режимная табличка –информационные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«О защите прав потребителей», о наименовании организации независимо от ее организационно-правовой формы, индивидуального предпринимателя, месте их нахождения (адресе) и режиме работы, размещаемая на здании, нестационарном торговом объекте или ограждении, справа и (или) слева от основного входа либо непосредственно на остеклении входных групп (режимная табличка).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консольная конструкция – информационная конструкция, устанавливаемая под прямым углом к плоскости фасада здания, нестационарного торгового объекта локализованно, на угловых участках наружной поверхности стены;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крышная конструкция – объемная информационная конструкция в виде световых букв и символов (логотипов, цифр, знаков, художественных элементов) с внутренней подсветкой, размещаемая организацией, которая занимает всю площадь данного здания или значительную его часть, полностью выше уровня карниза, отделяющего плоскость крыши от стены здания, нестационарного торгового объекта;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витринная конструкция – информационная конструкция в виде фоновой конструкции или светового короба, размещаемая на здании, нестационарном торговом объекте с внутренней стороны остекления витрины, оконного проема, состоящая из каркаса, информационного поля с декоративно-оформленными краями, подвесных элементов, занимающая не более 1/4 от площади оконного </w:t>
      </w:r>
      <w:r w:rsidRPr="00D34755">
        <w:rPr>
          <w:rFonts w:eastAsia="CharterITC-Regular" w:cs="Arial"/>
          <w:color w:val="231F20"/>
          <w:lang w:eastAsia="en-US"/>
        </w:rPr>
        <w:lastRenderedPageBreak/>
        <w:t>проема (половины размера остекления витрины по высоте и половины размера остекления витрины по длине);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отдельно стоящие ОРИ (носители информации расположены вне поверхности фасада, но композиционно и функционально связаны с ней), в том числе:</w:t>
      </w:r>
    </w:p>
    <w:p w:rsidR="00B162F6" w:rsidRPr="00D34755" w:rsidRDefault="00B162F6" w:rsidP="00D34755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Стела – отдельно стоящая объемно-пространственная, в индивидуальном исполнении информационная конструкция малого (высотой не более 6,0 м) или крупного (более 6,0 м) формата, состоящая из фундамента, каркаса, обшитого материалом нейтральных цветов (серый, бежевый, графит, черный, коричневый и т.п.), содержащего краткую информацию о фирменном наименовании организации, о товарах и услугах (название, логотип);</w:t>
      </w:r>
    </w:p>
    <w:p w:rsidR="00B162F6" w:rsidRPr="00D34755" w:rsidRDefault="00B162F6" w:rsidP="00D34755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Установки для объявлений, афиш культурных и спортивных мероприятий – тумбы, щиты и стенды, устанавливаемые в местах массового пребывания граждан и в оживленных пешеходных зонах (могут размещаться в виде отдельно стоящих объектов или в виде навесных щитов на зданиях или сооружениях). </w:t>
      </w:r>
    </w:p>
    <w:p w:rsidR="00B162F6" w:rsidRPr="00D34755" w:rsidRDefault="00B162F6" w:rsidP="00D34755">
      <w:pPr>
        <w:numPr>
          <w:ilvl w:val="0"/>
          <w:numId w:val="7"/>
        </w:numPr>
        <w:ind w:left="0" w:firstLine="709"/>
        <w:rPr>
          <w:rFonts w:eastAsia="Calibri" w:cs="Arial"/>
          <w:lang w:eastAsia="en-US"/>
        </w:rPr>
      </w:pPr>
      <w:r w:rsidRPr="00D34755">
        <w:rPr>
          <w:rFonts w:eastAsia="Calibri" w:cs="Arial"/>
          <w:lang w:eastAsia="en-US"/>
        </w:rPr>
        <w:t>Основные виды объектов для размещения информации по характеру информационного поля: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крупные настенные конструкции: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располагаются преимущественно между 1-м и 2-м этажами;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формируют основную горизонталь рекламно-информационного поля фасада;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принадлежат объектам, расположенным в первом этаже на данном участке фасада или занимающим значительную часть здания;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размеры определяются архитектурными членениями фасада;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малые настенные конструкции (учрежденческая доска; режимная табличка):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располагаются в плоскости стены в пределах 1-го этажа рядом с входом в учреждение;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выполняют назначение обязательных вывесок;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площадь – согласно Таблице1. 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малые консольные конструкции: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располагаются между 1-м и 2-м этажами в пределах участка фасада, занимаемого владельцем, у входа в здание, а также у арки или на угловом участке фасада (при размещении объекта вне пределов данного фасада не далее 50 м);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дополняют или заменяют настенную конструкцию;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предпочтительны в условиях ограниченных возможностей размещения и восприятия настенных вывесок;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вертикальные консольные конструкции: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текстовая и знаковая информация размещена по вертикали;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располагаются преимущественно в пределах 2-3 этажей;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принадлежат крупным объектам торговли, сервиса и т.п., расположенным в пределах данного фасада;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предпочтительные места размещения – у боковых границ фасада.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высота не более 3 м (или высоты 2-го этажа) в границах исторического центра и не более 6 м (или высоты 2-3-го этажей) на остальных территориях;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ширина не более 0,6 м в границах исторического центра и не более 0,8 м на остальных территориях; 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lastRenderedPageBreak/>
        <w:t>для небольших объектов, расположенных компактно в пределах участка фасада – комплектация из ряда модульных элементов, объединенных в блок;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крышные конструкции: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допускаются только для организаций с особо высоким общественным статусом (крупных учреждений торговли, банков, гостиниц и т.п.), занимающих все здание или значительную его часть;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высота не более 1,5 м в границах исторического центра населенного пункта и не более 2,5 м на остальных территориях (согласованно с вертикальными пропорциями фасада).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витринные конструкции: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рекомендуются при отсутствии мест размещения на фасаде;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являются составной частью оформления витрин;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площадь не более 1/10 поля крупных витрин и не более 1/5 поля небольших оконных проемов (площадью до 3 м</w:t>
      </w:r>
      <w:r w:rsidRPr="00D34755">
        <w:rPr>
          <w:rFonts w:eastAsia="CharterITC-Regular" w:cs="Arial"/>
          <w:color w:val="231F20"/>
          <w:vertAlign w:val="superscript"/>
          <w:lang w:eastAsia="en-US"/>
        </w:rPr>
        <w:t>2</w:t>
      </w:r>
      <w:r w:rsidRPr="00D34755">
        <w:rPr>
          <w:rFonts w:eastAsia="CharterITC-Regular" w:cs="Arial"/>
          <w:color w:val="231F20"/>
          <w:lang w:eastAsia="en-US"/>
        </w:rPr>
        <w:t>).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отдельно стоящие конструкции (штендеры, стелы):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включены в композицию входов, навесов, ограждений и т.п.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пространственно и композиционно тяготеют к композиции фасада.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флаги, баннеры: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рекламоносителем является мягкое полотнище;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располагаются рядом со входами, в простенках между витрин, между 1-м и 2-м этажами;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крепятся с помощью флагштоков, консолей и т.п.;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используются в рамках рекламных и сезонных акций, праздничных мероприятий и т.п.</w:t>
      </w:r>
    </w:p>
    <w:p w:rsidR="00B162F6" w:rsidRPr="00D34755" w:rsidRDefault="00B162F6" w:rsidP="00D3475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маркизы: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сочетают функции солнцезащитных устройств и рекламоносителей;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имеют преимущественно сезонный характер использования;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располагаются в проемах витрин, над входом;</w:t>
      </w:r>
    </w:p>
    <w:p w:rsidR="00B162F6" w:rsidRPr="00D34755" w:rsidRDefault="00B162F6" w:rsidP="00D3475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информация размещается </w:t>
      </w:r>
      <w:bookmarkStart w:id="6" w:name="_Toc440900781"/>
      <w:r w:rsidRPr="00D34755">
        <w:rPr>
          <w:rFonts w:eastAsia="CharterITC-Regular" w:cs="Arial"/>
          <w:color w:val="231F20"/>
          <w:lang w:eastAsia="en-US"/>
        </w:rPr>
        <w:t>в нижней части у кромки маркизы.</w:t>
      </w:r>
    </w:p>
    <w:p w:rsidR="00B162F6" w:rsidRPr="00D34755" w:rsidRDefault="00B162F6" w:rsidP="00D34755">
      <w:pPr>
        <w:autoSpaceDE w:val="0"/>
        <w:autoSpaceDN w:val="0"/>
        <w:adjustRightInd w:val="0"/>
        <w:rPr>
          <w:rFonts w:eastAsia="CharterITC-Regular" w:cs="Arial"/>
          <w:color w:val="231F20"/>
          <w:lang w:eastAsia="en-US"/>
        </w:rPr>
      </w:pPr>
    </w:p>
    <w:p w:rsidR="00B162F6" w:rsidRPr="00D34755" w:rsidRDefault="00B162F6" w:rsidP="00D34755">
      <w:pPr>
        <w:numPr>
          <w:ilvl w:val="0"/>
          <w:numId w:val="7"/>
        </w:numPr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Требования к содержанию информации, распространяемой посредством объектов для размещения информации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Информация, распространяемая посредством объектов для размещения информации, должна соответствовать требованиям Федерального закона от 01.06.2005 №53-ФЗ «О государственном языке Российской Федерации». 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В случаях использования зарегистрированных иностранных товарных знаков или знаков обслуживания, в составе информации ОРИ должен содержаться текст на русском языке, указывающий профиль деятельности предприятия (заинтересованного лица, объекта потребительского рынка), тип предоставляемых услуг. Текст на русском языке о профиле деятельности предприятия, типе предоставляемых услуг должен стилистически соответствовать товарному знаку или знаку обслуживания. 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Не допускается размещение в составе ОРИ развернутого перечня товаров, услуг, а также сопутствующей информации: описание качеств товара, рекламной информации. 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Информация, размещаемая на ОРИ должна быть достоверной. 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Типы предприятий торговли установлены Национальным стандартом Российской Федерации «Услуги торговли. Классификация предприятий торговли» </w:t>
      </w:r>
      <w:r w:rsidRPr="00D34755">
        <w:rPr>
          <w:rFonts w:eastAsia="CharterITC-Regular" w:cs="Arial"/>
          <w:color w:val="231F20"/>
          <w:lang w:eastAsia="en-US"/>
        </w:rPr>
        <w:lastRenderedPageBreak/>
        <w:t xml:space="preserve">ГОСТ Р 51773-2009, утвержденным приказом Федерального агентства по техническому регулированию и метрологии от 15.12.2009 №771-ст. 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Типы предприятий общественного питания установлены Национальным стандартом Российской Федерации «Услуги общественного питания. Классификация предприятий общественного питания» ГОСТ Р 50762-2007, утвержденным приказом Федерального агентства по техническому регулированию и метрологии от 27.12.2007 №475-ст. 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Перечень услуг, оказываемых населению, установлен «ОК 002-93 Обще</w:t>
      </w:r>
      <w:r w:rsidR="00EB2CE5">
        <w:rPr>
          <w:rFonts w:eastAsia="CharterITC-Regular" w:cs="Arial"/>
          <w:color w:val="231F20"/>
          <w:lang w:eastAsia="en-US"/>
        </w:rPr>
        <w:t xml:space="preserve"> </w:t>
      </w:r>
      <w:r w:rsidRPr="00D34755">
        <w:rPr>
          <w:rFonts w:eastAsia="CharterITC-Regular" w:cs="Arial"/>
          <w:color w:val="231F20"/>
          <w:lang w:eastAsia="en-US"/>
        </w:rPr>
        <w:t>российский классификатор услуг населению», утвержденным постановлением Госстандарта России от 28.06.1993 № 163.</w:t>
      </w:r>
    </w:p>
    <w:p w:rsidR="00B162F6" w:rsidRPr="00D34755" w:rsidRDefault="00B162F6" w:rsidP="00D34755">
      <w:pPr>
        <w:rPr>
          <w:rFonts w:eastAsia="CharterITC-Regular" w:cs="Arial"/>
          <w:color w:val="231F20"/>
          <w:lang w:eastAsia="en-US"/>
        </w:rPr>
      </w:pPr>
    </w:p>
    <w:p w:rsidR="00B162F6" w:rsidRPr="00D34755" w:rsidRDefault="00B162F6" w:rsidP="00D34755">
      <w:pPr>
        <w:numPr>
          <w:ilvl w:val="0"/>
          <w:numId w:val="7"/>
        </w:numPr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Правила размещения</w:t>
      </w:r>
      <w:bookmarkEnd w:id="6"/>
    </w:p>
    <w:p w:rsidR="00B162F6" w:rsidRPr="00D34755" w:rsidRDefault="00B162F6" w:rsidP="00D34755">
      <w:pPr>
        <w:autoSpaceDE w:val="0"/>
        <w:autoSpaceDN w:val="0"/>
        <w:adjustRightInd w:val="0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Общими требованиями к размещению вывесок на фасадах зданий являются: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соответствие расположению объекта;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размещение без ущерба композиции, стилистике, отделке, декоративному убранству фасада, эстетическим качествам уличной среды;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привязка к композиционным осям и ритмической организации фасада, соответствие логике архитектурного решения;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координация вертикального расположения и высотных габаритов в пределах фасада;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сомасштабность фасаду и архитектурно-пространственному окружению;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согласованность в пределах фасада независимо от принадлежности объектов;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соответствие условиям восприятия (визуальная доступность, читаемость информации);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приоритет мемориальных объектов (мемориальных и памятных досок, знаков и т.п.)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безопасность для людей;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безопасность для физического состояния архитектурных объектов;</w:t>
      </w:r>
    </w:p>
    <w:p w:rsidR="00B162F6" w:rsidRPr="00D34755" w:rsidRDefault="00B162F6" w:rsidP="00D3475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удобство эксплуатации и ремонта.</w:t>
      </w:r>
    </w:p>
    <w:p w:rsidR="00B162F6" w:rsidRPr="00D34755" w:rsidRDefault="00B162F6" w:rsidP="00D34755">
      <w:pPr>
        <w:autoSpaceDE w:val="0"/>
        <w:autoSpaceDN w:val="0"/>
        <w:adjustRightInd w:val="0"/>
        <w:rPr>
          <w:rFonts w:eastAsia="CharterITC-Regular" w:cs="Arial"/>
          <w:color w:val="231F20"/>
          <w:lang w:eastAsia="en-US"/>
        </w:rPr>
      </w:pPr>
    </w:p>
    <w:p w:rsidR="00B162F6" w:rsidRPr="00D34755" w:rsidRDefault="00B162F6" w:rsidP="00D34755">
      <w:pPr>
        <w:autoSpaceDE w:val="0"/>
        <w:autoSpaceDN w:val="0"/>
        <w:adjustRightInd w:val="0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Таблица 1.</w:t>
      </w:r>
    </w:p>
    <w:p w:rsidR="00B162F6" w:rsidRPr="00D34755" w:rsidRDefault="00B162F6" w:rsidP="00D34755">
      <w:pPr>
        <w:autoSpaceDE w:val="0"/>
        <w:autoSpaceDN w:val="0"/>
        <w:adjustRightInd w:val="0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Правила размещения ОРИ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3"/>
        <w:gridCol w:w="3503"/>
        <w:gridCol w:w="3823"/>
      </w:tblGrid>
      <w:tr w:rsidR="00B162F6" w:rsidRPr="00D34755" w:rsidTr="00B162F6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Виды ОРИ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рекомендовано размещение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не допустимо размещение</w:t>
            </w:r>
          </w:p>
        </w:tc>
      </w:tr>
      <w:tr w:rsidR="00B162F6" w:rsidRPr="00D34755" w:rsidTr="00B162F6">
        <w:trPr>
          <w:trHeight w:val="552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Крупные настенные конструкции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 xml:space="preserve">На фасадах зданий бизнес-центров, коммерческих центров и т.д.,  с учетом большого числа арендаторов – на основе единой концепции; </w:t>
            </w:r>
            <w:r w:rsidRPr="00D34755">
              <w:rPr>
                <w:rFonts w:eastAsia="Calibri"/>
                <w:lang w:eastAsia="en-US"/>
              </w:rPr>
              <w:br/>
              <w:t>На бетонных козырьках над входами и витринами – в виде единого фриза;</w:t>
            </w:r>
            <w:r w:rsidRPr="00D34755">
              <w:rPr>
                <w:rFonts w:eastAsia="Calibri"/>
                <w:lang w:eastAsia="en-US"/>
              </w:rPr>
              <w:br/>
              <w:t xml:space="preserve">На глухих стенах и брандмауэрах – только при наличии входа в учреждение, на высоте, соответствующей уровню между 1-м и 2-м </w:t>
            </w:r>
            <w:r w:rsidRPr="00D34755">
              <w:rPr>
                <w:rFonts w:eastAsia="Calibri"/>
                <w:lang w:eastAsia="en-US"/>
              </w:rPr>
              <w:lastRenderedPageBreak/>
              <w:t>этажами;</w:t>
            </w:r>
            <w:r w:rsidRPr="00D34755">
              <w:rPr>
                <w:rFonts w:eastAsia="Calibri"/>
                <w:lang w:eastAsia="en-US"/>
              </w:rPr>
              <w:br/>
              <w:t>Над арочными проемами – только для  объектов с высоким общественным статусом, размещенных во дворе и занимающих значительную часть здания (по согласованию с уполномоченным органом, при наличии свободного поля на фасаде).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На расстоянии более 0,3 м от стены;</w:t>
            </w:r>
            <w:r w:rsidRPr="00D34755">
              <w:rPr>
                <w:rFonts w:eastAsia="Calibri"/>
                <w:lang w:eastAsia="en-US"/>
              </w:rPr>
              <w:br/>
              <w:t>На ограждениях балконов, лоджий;</w:t>
            </w:r>
            <w:r w:rsidRPr="00D34755">
              <w:rPr>
                <w:rFonts w:eastAsia="Calibri"/>
                <w:lang w:eastAsia="en-US"/>
              </w:rPr>
              <w:br/>
              <w:t>На воротах, оградах;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 xml:space="preserve">Над арочными проемами (за исключением названных условий). 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Высотой более 2/3 от высоты простенка между окнами этажей здания, нестационарного торгового объекта;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 xml:space="preserve">Высотой менее или более высоты фриза на одноэтажных </w:t>
            </w:r>
            <w:r w:rsidRPr="00D34755">
              <w:rPr>
                <w:rFonts w:eastAsia="Calibri"/>
                <w:lang w:eastAsia="en-US"/>
              </w:rPr>
              <w:lastRenderedPageBreak/>
              <w:t>зданиях (в том числе встроенно-пристроенных помещениях), входных группах, нестационарных торговых объектах в виде световых коробов, фоновых конструкций, размещаемых на фризе;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Высотой более 0,5 м на козырьке;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 длину более 15 м и более 70% от длины фасада;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При размещении между проемами первого этажа высотой более 0,5 м и длиной более 50% такого проема;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применением не идентичных размеров и шрифтов надписей на разных языках;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Ниже 0,6 м от уровня земли до нижнего края настенной конструкции при размещении на поверхности наружных стен первого, цокольного или подвального этажа;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Выше второго этажа при наличии проемов, при отсутствии сплошного остекления, фриза, фронтона;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Со сменной информацией;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изображением, непосредственно нанесенным на поверхность стены на фасадах зданий, предполагающих использование других видов настенных конструкций;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использованием динамического способа передачи информации;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фронтоне, фризе верхнего этажа при наличии крышной конструкции на данном здании;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Высотой более 0,5 м на объектах культурного наследия, на исторических зданиях;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Высотой более 1,0 м в границах исторических территорий населенного пункта.</w:t>
            </w:r>
          </w:p>
        </w:tc>
      </w:tr>
      <w:tr w:rsidR="00B162F6" w:rsidRPr="00D34755" w:rsidTr="00B162F6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iCs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lastRenderedPageBreak/>
              <w:t>Малые настенные конструкции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(учрежденческая доска; режимная табличка)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В простенках рядом с входом</w:t>
            </w:r>
            <w:r w:rsidRPr="00D34755">
              <w:rPr>
                <w:rFonts w:eastAsia="Calibri"/>
                <w:lang w:eastAsia="en-US"/>
              </w:rPr>
              <w:br/>
            </w:r>
            <w:r w:rsidRPr="00D34755">
              <w:rPr>
                <w:rFonts w:eastAsia="Calibri"/>
                <w:lang w:eastAsia="en-US"/>
              </w:rPr>
              <w:lastRenderedPageBreak/>
              <w:t>упорядоченно, с соблюдением вертикальных осей, симметрии, архитектурных границ;</w:t>
            </w:r>
            <w:r w:rsidRPr="00D34755">
              <w:rPr>
                <w:rFonts w:eastAsia="Calibri"/>
                <w:lang w:eastAsia="en-US"/>
              </w:rPr>
              <w:br/>
              <w:t>На высоте не менее 1,5 м и не более 2,2 м от уровня тротуара до нижнего края вывески;</w:t>
            </w:r>
            <w:r w:rsidRPr="00D34755">
              <w:rPr>
                <w:rFonts w:eastAsia="Calibri"/>
                <w:lang w:eastAsia="en-US"/>
              </w:rPr>
              <w:br/>
              <w:t>Для ряда вывесок – скоординировано по высоте, размерам, расположению.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Выше уровня 1-го этажа;</w:t>
            </w:r>
            <w:r w:rsidRPr="00D34755">
              <w:rPr>
                <w:rFonts w:eastAsia="Calibri"/>
                <w:lang w:eastAsia="en-US"/>
              </w:rPr>
              <w:br/>
            </w:r>
            <w:r w:rsidRPr="00D34755">
              <w:rPr>
                <w:rFonts w:eastAsia="Calibri"/>
                <w:lang w:eastAsia="en-US"/>
              </w:rPr>
              <w:lastRenderedPageBreak/>
              <w:t>Беспорядочно, без соблюдения вертикальной координации, симметрии, архитектурных границ и осей;</w:t>
            </w:r>
            <w:r w:rsidRPr="00D34755">
              <w:rPr>
                <w:rFonts w:eastAsia="Calibri"/>
                <w:lang w:eastAsia="en-US"/>
              </w:rPr>
              <w:br/>
              <w:t>В местах расположения архитектурных деталей, декора;</w:t>
            </w:r>
            <w:r w:rsidRPr="00D34755">
              <w:rPr>
                <w:rFonts w:eastAsia="Calibri"/>
                <w:lang w:eastAsia="en-US"/>
              </w:rPr>
              <w:br/>
              <w:t>Рядом с мемориальными досками и памятными знаками;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Длиной более 0,6 м и высотой более 0,8 м (учрежденческая доска);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Длиной более 0,4 м и высотой более 0,6 м (режимная табличка);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Длиной более 0,3 м и высотой более 0,2 м (режимная табличка, размещаемая на остеклении входных групп методом нанесения трафаретной печати);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Отличающихся по размеру, не идентичных по материалу, из которого изготовлена конструкция;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Более одной на остеклении входных групп (двери), выполненной методом нанесения трафаретной печати;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использованием подсветки;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строительных, прозрачных ограждениях, ограждениях лестниц, балконов, лоджий.</w:t>
            </w:r>
          </w:p>
        </w:tc>
      </w:tr>
      <w:tr w:rsidR="00B162F6" w:rsidRPr="00D34755" w:rsidTr="00B162F6">
        <w:trPr>
          <w:trHeight w:val="4379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Малые консольные конструкции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Между 1-м и 2-м этажами;</w:t>
            </w:r>
            <w:r w:rsidRPr="00D34755">
              <w:rPr>
                <w:rFonts w:eastAsia="Calibri"/>
                <w:lang w:eastAsia="en-US"/>
              </w:rPr>
              <w:br/>
              <w:t>Рядом с входом;</w:t>
            </w:r>
            <w:r w:rsidRPr="00D34755">
              <w:rPr>
                <w:rFonts w:eastAsia="Calibri"/>
                <w:lang w:eastAsia="en-US"/>
              </w:rPr>
              <w:br/>
              <w:t>Рядом с арочным проемом, на угловом участке фасада (для объектов, расположенных во дворе);</w:t>
            </w:r>
            <w:r w:rsidRPr="00D34755">
              <w:rPr>
                <w:rFonts w:eastAsia="Calibri"/>
                <w:lang w:eastAsia="en-US"/>
              </w:rPr>
              <w:br/>
              <w:t>На расстоянии не менее 10 м между соседними консолями;</w:t>
            </w:r>
            <w:r w:rsidRPr="00D34755">
              <w:rPr>
                <w:rFonts w:eastAsia="Calibri"/>
                <w:lang w:eastAsia="en-US"/>
              </w:rPr>
              <w:br/>
              <w:t>На высоте не менее 2,5 м от уровня тротуара до нижнего края вывески;</w:t>
            </w:r>
            <w:r w:rsidRPr="00D34755">
              <w:rPr>
                <w:rFonts w:eastAsia="Calibri"/>
                <w:lang w:eastAsia="en-US"/>
              </w:rPr>
              <w:br/>
              <w:t>На единой высоте в пределах фасада;</w:t>
            </w:r>
            <w:r w:rsidRPr="00D34755">
              <w:rPr>
                <w:rFonts w:eastAsia="Calibri"/>
                <w:lang w:eastAsia="en-US"/>
              </w:rPr>
              <w:br/>
              <w:t>На уровне размещения настенной вывески;</w:t>
            </w:r>
            <w:r w:rsidRPr="00D34755">
              <w:rPr>
                <w:rFonts w:eastAsia="Calibri"/>
                <w:lang w:eastAsia="en-US"/>
              </w:rPr>
              <w:br/>
              <w:t>На расстоянии от стены не более 0,3 м;</w:t>
            </w:r>
            <w:r w:rsidRPr="00D34755">
              <w:rPr>
                <w:rFonts w:eastAsia="Calibri"/>
                <w:lang w:eastAsia="en-US"/>
              </w:rPr>
              <w:br/>
              <w:t>С выступанием внешнего края вывески от стены не более 1,1 м;</w:t>
            </w:r>
            <w:r w:rsidRPr="00D34755">
              <w:rPr>
                <w:rFonts w:eastAsia="Calibri"/>
                <w:lang w:eastAsia="en-US"/>
              </w:rPr>
              <w:br/>
              <w:t>В соответствии с архитектурным ритмом фасада;</w:t>
            </w:r>
            <w:r w:rsidRPr="00D34755">
              <w:rPr>
                <w:rFonts w:eastAsia="Calibri"/>
                <w:lang w:eastAsia="en-US"/>
              </w:rPr>
              <w:br/>
              <w:t>Для двух и более вывесок, сосредоточенных на локальном участке фасада – в  составе единого вертикального блока.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Выше уровня между 1-м и 2-м этажами;</w:t>
            </w:r>
            <w:r w:rsidRPr="00D34755">
              <w:rPr>
                <w:rFonts w:eastAsia="Calibri"/>
                <w:lang w:eastAsia="en-US"/>
              </w:rPr>
              <w:br/>
              <w:t>В непосредственной близости от окон, эркеров, балконов, порталов, элементов скульптурного декора;</w:t>
            </w:r>
            <w:r w:rsidRPr="00D34755">
              <w:rPr>
                <w:rFonts w:eastAsia="Calibri"/>
                <w:lang w:eastAsia="en-US"/>
              </w:rPr>
              <w:br/>
              <w:t>На балконах, эркерах, витринных конструкциях, оконных рамах;</w:t>
            </w:r>
            <w:r w:rsidRPr="00D34755">
              <w:rPr>
                <w:rFonts w:eastAsia="Calibri"/>
                <w:lang w:eastAsia="en-US"/>
              </w:rPr>
              <w:br/>
              <w:t>На колоннах, пилястрах;</w:t>
            </w:r>
            <w:r w:rsidRPr="00D34755">
              <w:rPr>
                <w:rFonts w:eastAsia="Calibri"/>
                <w:lang w:eastAsia="en-US"/>
              </w:rPr>
              <w:br/>
              <w:t>Вблизи мест расположения дорожных знаков, указателей остановок городского пассажирского транспорта;</w:t>
            </w:r>
            <w:r w:rsidRPr="00D34755">
              <w:rPr>
                <w:rFonts w:eastAsia="Calibri"/>
                <w:lang w:eastAsia="en-US"/>
              </w:rPr>
              <w:br/>
              <w:t>Рядом с мемориальными досками и памятными знаками;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Высотой и длиной более 1,0 м;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Высотой и длиной более 0,5 м на объектах культурного наследия, исторических зданиях;</w:t>
            </w:r>
            <w:r w:rsidRPr="00D34755">
              <w:rPr>
                <w:rFonts w:eastAsia="Calibri"/>
                <w:lang w:eastAsia="en-US"/>
              </w:rPr>
              <w:br/>
              <w:t>На расстоянии менее 10 м между соседними вывесками;</w:t>
            </w:r>
            <w:r w:rsidRPr="00D34755">
              <w:rPr>
                <w:rFonts w:eastAsia="Calibri"/>
                <w:lang w:eastAsia="en-US"/>
              </w:rPr>
              <w:br/>
              <w:t>На высоте менее 2,5 м от уровня тротуара;</w:t>
            </w:r>
            <w:r w:rsidRPr="00D34755">
              <w:rPr>
                <w:rFonts w:eastAsia="Calibri"/>
                <w:lang w:eastAsia="en-US"/>
              </w:rPr>
              <w:br/>
              <w:t xml:space="preserve">На разных уровнях, без соблюдения вертикальной координации; 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использованием динамического способа передачи информации, за исключением консольных конструкций для организаций, осуществляющих банковские операции.</w:t>
            </w:r>
          </w:p>
        </w:tc>
      </w:tr>
      <w:tr w:rsidR="00B162F6" w:rsidRPr="00D34755" w:rsidTr="00B162F6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Вертикальные консольные конструкции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У боковых границ, на угловых участках фасада или на границе соседних фасадов;</w:t>
            </w:r>
            <w:r w:rsidRPr="00D34755">
              <w:rPr>
                <w:rFonts w:eastAsia="Calibri"/>
                <w:lang w:eastAsia="en-US"/>
              </w:rPr>
              <w:br/>
              <w:t>Не более двух в границах фасада протяженностью до 25 м;</w:t>
            </w:r>
            <w:r w:rsidRPr="00D34755">
              <w:rPr>
                <w:rFonts w:eastAsia="Calibri"/>
                <w:lang w:eastAsia="en-US"/>
              </w:rPr>
              <w:br/>
              <w:t>В пределах 2-го и 3-го этажей;</w:t>
            </w:r>
            <w:r w:rsidRPr="00D34755">
              <w:rPr>
                <w:rFonts w:eastAsia="Calibri"/>
                <w:lang w:eastAsia="en-US"/>
              </w:rPr>
              <w:br/>
              <w:t>На единой высоте в пределах фасада, с координацией по нижнему краю консоли;</w:t>
            </w:r>
            <w:r w:rsidRPr="00D34755">
              <w:rPr>
                <w:rFonts w:eastAsia="Calibri"/>
                <w:lang w:eastAsia="en-US"/>
              </w:rPr>
              <w:br/>
              <w:t>На расстоянии от стены не более 0,3 м;</w:t>
            </w:r>
            <w:r w:rsidRPr="00D34755">
              <w:rPr>
                <w:rFonts w:eastAsia="Calibri"/>
                <w:lang w:eastAsia="en-US"/>
              </w:rPr>
              <w:br/>
              <w:t xml:space="preserve">С выступанием внешнего края вывески от стены не более 0,9 м в границах исторического центра и не более 1,1 м – на </w:t>
            </w:r>
            <w:r w:rsidRPr="00D34755">
              <w:rPr>
                <w:rFonts w:eastAsia="Calibri"/>
                <w:lang w:eastAsia="en-US"/>
              </w:rPr>
              <w:lastRenderedPageBreak/>
              <w:t>остальных территориях;</w:t>
            </w:r>
            <w:r w:rsidRPr="00D34755">
              <w:rPr>
                <w:rFonts w:eastAsia="Calibri"/>
                <w:lang w:eastAsia="en-US"/>
              </w:rPr>
              <w:br/>
              <w:t>С дистанцией от края тротуара до самой выступающей части вывески не менее 0,7 м.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В границах архитектурных ансамблей, охранных зон, исторических ландшафтов и т.п.;</w:t>
            </w:r>
            <w:r w:rsidRPr="00D34755">
              <w:rPr>
                <w:rFonts w:eastAsia="Calibri"/>
                <w:lang w:eastAsia="en-US"/>
              </w:rPr>
              <w:br/>
              <w:t>В центральной части фасада;</w:t>
            </w:r>
            <w:r w:rsidRPr="00D34755">
              <w:rPr>
                <w:rFonts w:eastAsia="Calibri"/>
                <w:lang w:eastAsia="en-US"/>
              </w:rPr>
              <w:br/>
              <w:t>Без согласования с вертикальными членениями, пропорциями, архитектурным ритмом фасада;</w:t>
            </w:r>
            <w:r w:rsidRPr="00D34755">
              <w:rPr>
                <w:rFonts w:eastAsia="Calibri"/>
                <w:lang w:eastAsia="en-US"/>
              </w:rPr>
              <w:br/>
              <w:t>С нарушением установленных пределов выступания от поверхности стены;</w:t>
            </w:r>
            <w:r w:rsidRPr="00D34755">
              <w:rPr>
                <w:rFonts w:eastAsia="Calibri"/>
                <w:lang w:eastAsia="en-US"/>
              </w:rPr>
              <w:br/>
              <w:t>На эркерах;</w:t>
            </w:r>
            <w:r w:rsidRPr="00D34755">
              <w:rPr>
                <w:rFonts w:eastAsia="Calibri"/>
                <w:lang w:eastAsia="en-US"/>
              </w:rPr>
              <w:br/>
              <w:t>На колоннах, пилястрах;</w:t>
            </w:r>
            <w:r w:rsidRPr="00D34755">
              <w:rPr>
                <w:rFonts w:eastAsia="Calibri"/>
                <w:lang w:eastAsia="en-US"/>
              </w:rPr>
              <w:br/>
              <w:t>Рядом с эркерами, балконами и другими выступающими частями фасада.</w:t>
            </w:r>
          </w:p>
        </w:tc>
      </w:tr>
      <w:tr w:rsidR="00B162F6" w:rsidRPr="00D34755" w:rsidTr="00B162F6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Крышные конструкции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Для учреждений с высоким общественным статусом, занимающих все здание или большую его часть;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площадях и широких улицах, обеспечивающих условия восприятия;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зданиях, не имеющих выразительного силуэта;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При неравномерной высоте застройки – на здании меньшей высоты;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Согласованно с архитектурой фасада (композиционными осями, симметрией);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расстоянии от карниза не более 1,0 м;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парапете ограждения кровли (если это не противоречит архитектуре фасада).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 границах архитектурных ансамблей, ценных исторических ландшафтов;</w:t>
            </w:r>
            <w:r w:rsidRPr="00D34755">
              <w:rPr>
                <w:rFonts w:eastAsia="Calibri"/>
                <w:lang w:eastAsia="en-US"/>
              </w:rPr>
              <w:br/>
              <w:t>На памятниках истории и культуры по особому согласованию с уполномоченным органом;</w:t>
            </w:r>
            <w:r w:rsidRPr="00D34755">
              <w:rPr>
                <w:rFonts w:eastAsia="Calibri"/>
                <w:lang w:eastAsia="en-US"/>
              </w:rPr>
              <w:br/>
              <w:t>С ущербом силуэтным и пластическим характеристикам фасада;</w:t>
            </w:r>
            <w:r w:rsidRPr="00D34755">
              <w:rPr>
                <w:rFonts w:eastAsia="Calibri"/>
                <w:lang w:eastAsia="en-US"/>
              </w:rPr>
              <w:br/>
              <w:t>На вертикальных доминантах (за исключением районов массовой застройки).</w:t>
            </w:r>
            <w:r w:rsidRPr="00D34755">
              <w:rPr>
                <w:rFonts w:eastAsia="Calibri"/>
                <w:lang w:eastAsia="en-US"/>
              </w:rPr>
              <w:br/>
              <w:t>На балюстрадах, декоративных ограждениях кровли;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изменением сложившегося силуэта застройки;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высотой текстовой информации: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- более 0,5 м для одно-, двухэтажных зданий, нестационарных торговых объектов;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- более 1,0 м для трех-, пятиэтажных зданий;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- более 1,5 м для шести-, девятиэтажных зданий;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длиной: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- более 1/2 длины прямого завершения фасада, по отношению к которому они размещены;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- более 2/3 длины фрагмента завершения при перепаде высот завершающей части фасада (парапета);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при наличии на данном здании установленной настенной конструкции на фронтоне, фризе верхнего этажа;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Со сменной информацией;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 xml:space="preserve">С использованием динамического способа передачи </w:t>
            </w:r>
            <w:r w:rsidRPr="00D34755">
              <w:rPr>
                <w:rFonts w:eastAsia="Calibri"/>
                <w:lang w:eastAsia="en-US"/>
              </w:rPr>
              <w:lastRenderedPageBreak/>
              <w:t>информации.</w:t>
            </w:r>
          </w:p>
        </w:tc>
      </w:tr>
      <w:tr w:rsidR="00B162F6" w:rsidRPr="00D34755" w:rsidTr="00B162F6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Витрины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плоскости остекления;</w:t>
            </w:r>
            <w:r w:rsidRPr="00D34755">
              <w:rPr>
                <w:rFonts w:eastAsia="Calibri"/>
                <w:lang w:eastAsia="en-US"/>
              </w:rPr>
              <w:br/>
              <w:t>На внутренней поверхности витрины;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 пространстве витрины;</w:t>
            </w:r>
            <w:r w:rsidRPr="00D34755">
              <w:rPr>
                <w:rFonts w:eastAsia="Calibri"/>
                <w:lang w:eastAsia="en-US"/>
              </w:rPr>
              <w:br/>
              <w:t>С сохранением архитектурной формы проема;</w:t>
            </w:r>
            <w:r w:rsidRPr="00D34755">
              <w:rPr>
                <w:rFonts w:eastAsia="Calibri"/>
                <w:lang w:eastAsia="en-US"/>
              </w:rPr>
              <w:br/>
              <w:t>На основе единого решения всех витрин, принадлежащих владельцу (арендатору);</w:t>
            </w:r>
            <w:r w:rsidRPr="00D34755">
              <w:rPr>
                <w:rFonts w:eastAsia="Calibri"/>
                <w:lang w:eastAsia="en-US"/>
              </w:rPr>
              <w:br/>
              <w:t>Встроенное размещение в виде светового короба  в верхней части проема - по особому согласованию с уполномоченным органом.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изменением формы проема;</w:t>
            </w:r>
            <w:r w:rsidRPr="00D34755">
              <w:rPr>
                <w:rFonts w:eastAsia="Calibri"/>
                <w:lang w:eastAsia="en-US"/>
              </w:rPr>
              <w:br/>
              <w:t>Неорганизованно, без единого решения всех витрин;</w:t>
            </w:r>
          </w:p>
          <w:p w:rsidR="00B162F6" w:rsidRPr="00D34755" w:rsidRDefault="00B162F6" w:rsidP="00D34755">
            <w:pPr>
              <w:pStyle w:val="af"/>
            </w:pPr>
            <w:r w:rsidRPr="00D34755">
              <w:rPr>
                <w:rFonts w:eastAsia="Calibri"/>
                <w:lang w:eastAsia="en-US"/>
              </w:rPr>
              <w:t>В оконном проеме площадью менее 2,0 м</w:t>
            </w:r>
            <w:r w:rsidRPr="00D34755">
              <w:rPr>
                <w:rFonts w:eastAsia="Calibri"/>
                <w:vertAlign w:val="superscript"/>
                <w:lang w:eastAsia="en-US"/>
              </w:rPr>
              <w:t>2</w:t>
            </w:r>
            <w:r w:rsidRPr="00D34755">
              <w:rPr>
                <w:rFonts w:eastAsia="Calibri"/>
                <w:lang w:eastAsia="en-US"/>
              </w:rPr>
              <w:t>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расстоянии от остекления витрины до витринной конструкции менее 0,15 м со стороны помещения;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Без учета членений оконного переплета;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 виде окраски и покрытия декоративными пленками поверхности остекления витрин;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Путем замены остекления витрин световыми коробами;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С использованием динамического способа передачи информации.</w:t>
            </w:r>
          </w:p>
        </w:tc>
      </w:tr>
      <w:tr w:rsidR="00B162F6" w:rsidRPr="00D34755" w:rsidTr="00B162F6">
        <w:trPr>
          <w:trHeight w:val="2491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Флаги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Для объектов с высоким общественным статусом;</w:t>
            </w:r>
            <w:r w:rsidRPr="00D34755">
              <w:rPr>
                <w:rFonts w:eastAsia="Calibri"/>
                <w:lang w:eastAsia="en-US"/>
              </w:rPr>
              <w:br/>
              <w:t>На период проведения рекламных акций, по согласованию с уполномоченным органом;</w:t>
            </w:r>
            <w:r w:rsidRPr="00D34755">
              <w:rPr>
                <w:rFonts w:eastAsia="Calibri"/>
                <w:lang w:eastAsia="en-US"/>
              </w:rPr>
              <w:br/>
              <w:t>У входа, в простенках между витринами;</w:t>
            </w:r>
            <w:r w:rsidRPr="00D34755">
              <w:rPr>
                <w:rFonts w:eastAsia="Calibri"/>
                <w:lang w:eastAsia="en-US"/>
              </w:rPr>
              <w:br/>
              <w:t>С использованием специально установленных флагодержателей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Вне установленных сроков;</w:t>
            </w:r>
            <w:r w:rsidRPr="00D34755">
              <w:rPr>
                <w:rFonts w:eastAsia="Calibri"/>
                <w:lang w:eastAsia="en-US"/>
              </w:rPr>
              <w:br/>
              <w:t>В местах расположения архитектурных деталей, элементов декора;</w:t>
            </w:r>
            <w:r w:rsidRPr="00D34755">
              <w:rPr>
                <w:rFonts w:eastAsia="Calibri"/>
                <w:lang w:eastAsia="en-US"/>
              </w:rPr>
              <w:br/>
              <w:t>С использованием флагодержателей, предназначенных для установки государственных флагов;</w:t>
            </w:r>
            <w:r w:rsidRPr="00D34755">
              <w:rPr>
                <w:rFonts w:eastAsia="Calibri"/>
                <w:lang w:eastAsia="en-US"/>
              </w:rPr>
              <w:br/>
              <w:t>Без учета архитектурной композиции фасада.</w:t>
            </w:r>
          </w:p>
        </w:tc>
      </w:tr>
      <w:tr w:rsidR="00B162F6" w:rsidRPr="00D34755" w:rsidTr="00B162F6">
        <w:trPr>
          <w:trHeight w:val="3674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Баннеры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 xml:space="preserve">На период проведения рекламных акций, по особому согласованию с уполномоченным органом; 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 xml:space="preserve">Настенные – при временном отсутствии (на период ремонта, замены) постоянной вывески; </w:t>
            </w:r>
            <w:r w:rsidRPr="00D34755">
              <w:rPr>
                <w:rFonts w:eastAsia="Calibri"/>
                <w:lang w:eastAsia="en-US"/>
              </w:rPr>
              <w:br/>
              <w:t>Вертикальные консольные – при отсутствии постоянных консольных вывесок;</w:t>
            </w:r>
            <w:r w:rsidRPr="00D34755">
              <w:rPr>
                <w:rFonts w:eastAsia="Calibri"/>
                <w:lang w:eastAsia="en-US"/>
              </w:rPr>
              <w:br/>
              <w:t>Высота вертикальных баннеров не более 2 м, ширина – не более 0,6 м.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Вне установленных сроков;</w:t>
            </w:r>
            <w:r w:rsidRPr="00D34755">
              <w:rPr>
                <w:rFonts w:eastAsia="Calibri"/>
                <w:lang w:eastAsia="en-US"/>
              </w:rPr>
              <w:br/>
              <w:t>Без соблюдения правил размещения, установленных для постоянных ОРИ.</w:t>
            </w:r>
          </w:p>
        </w:tc>
      </w:tr>
      <w:tr w:rsidR="00B162F6" w:rsidRPr="00D34755" w:rsidTr="00B162F6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iCs/>
                <w:lang w:eastAsia="en-US"/>
              </w:rPr>
              <w:t>Маркизы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установленный период;</w:t>
            </w:r>
            <w:r w:rsidRPr="00D34755">
              <w:rPr>
                <w:rFonts w:eastAsia="Calibri"/>
                <w:lang w:eastAsia="en-US"/>
              </w:rPr>
              <w:br/>
              <w:t xml:space="preserve">В пределах 1-го этажа, не ниже 2,2 м от уровня тротуара </w:t>
            </w:r>
            <w:r w:rsidRPr="00D34755">
              <w:rPr>
                <w:rFonts w:eastAsia="Calibri"/>
                <w:lang w:eastAsia="en-US"/>
              </w:rPr>
              <w:lastRenderedPageBreak/>
              <w:t>до нижней кромки маркизы;</w:t>
            </w:r>
            <w:r w:rsidRPr="00D34755">
              <w:rPr>
                <w:rFonts w:eastAsia="Calibri"/>
                <w:lang w:eastAsia="en-US"/>
              </w:rPr>
              <w:br/>
              <w:t>В соответствии с формой проемов;</w:t>
            </w:r>
            <w:r w:rsidRPr="00D34755">
              <w:rPr>
                <w:rFonts w:eastAsia="Calibri"/>
                <w:lang w:eastAsia="en-US"/>
              </w:rPr>
              <w:br/>
              <w:t>На основе единого решения всех проемов;</w:t>
            </w:r>
            <w:r w:rsidRPr="00D34755">
              <w:rPr>
                <w:rFonts w:eastAsia="Calibri"/>
                <w:lang w:eastAsia="en-US"/>
              </w:rPr>
              <w:br/>
              <w:t>Надписи и логотипы – в нижней части у кромки маркизы;</w:t>
            </w:r>
            <w:r w:rsidRPr="00D34755">
              <w:rPr>
                <w:rFonts w:eastAsia="Calibri"/>
                <w:lang w:eastAsia="en-US"/>
              </w:rPr>
              <w:br/>
              <w:t xml:space="preserve">Размер надписи – не более 1/10 поверхности. 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С нарушением архитектурной композиции фасада;</w:t>
            </w:r>
            <w:r w:rsidRPr="00D34755">
              <w:rPr>
                <w:rFonts w:eastAsia="Calibri"/>
                <w:lang w:eastAsia="en-US"/>
              </w:rPr>
              <w:br/>
              <w:t xml:space="preserve">Без единого решения всех </w:t>
            </w:r>
            <w:r w:rsidRPr="00D34755">
              <w:rPr>
                <w:rFonts w:eastAsia="Calibri"/>
                <w:lang w:eastAsia="en-US"/>
              </w:rPr>
              <w:lastRenderedPageBreak/>
              <w:t>проемов;</w:t>
            </w:r>
            <w:r w:rsidRPr="00D34755">
              <w:rPr>
                <w:rFonts w:eastAsia="Calibri"/>
                <w:lang w:eastAsia="en-US"/>
              </w:rPr>
              <w:br/>
              <w:t>С превышением установленного размерного соотношения.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 </w:t>
            </w:r>
          </w:p>
        </w:tc>
      </w:tr>
      <w:tr w:rsidR="00B162F6" w:rsidRPr="00D34755" w:rsidTr="00B162F6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lastRenderedPageBreak/>
              <w:t>Стелы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 границах земельного участка, принадлежащего собственнику, владельцу, пользователю, на котором располагается здание;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 случаях, когда отсутствует техническая возможность заглубления фундамента без его декоративного оформления;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Ограничивающих восприятие объектов культурного наследия, исторических зданий, культовых объектов;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В границах земельного участка, занимаемого нестационарным торговым объектом, индивидуальным или многоквартирным жилым домом;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расстоянии ближе 6,0 м от фундамента конструкции до фундамента здания;</w:t>
            </w:r>
          </w:p>
          <w:p w:rsidR="00B162F6" w:rsidRPr="00D34755" w:rsidRDefault="00B162F6" w:rsidP="00D34755">
            <w:pPr>
              <w:pStyle w:val="af"/>
              <w:rPr>
                <w:rFonts w:eastAsia="Calibri"/>
                <w:lang w:eastAsia="en-US"/>
              </w:rPr>
            </w:pPr>
            <w:r w:rsidRPr="00D34755">
              <w:rPr>
                <w:rFonts w:eastAsia="Calibri"/>
                <w:lang w:eastAsia="en-US"/>
              </w:rPr>
              <w:t>На тротуарах и пешеходных дорожках, проездах, местах, предназначенных для парковки и стоянки автомобилей.</w:t>
            </w:r>
          </w:p>
        </w:tc>
      </w:tr>
    </w:tbl>
    <w:p w:rsidR="00B162F6" w:rsidRPr="00D34755" w:rsidRDefault="00B162F6" w:rsidP="00D34755">
      <w:pPr>
        <w:autoSpaceDE w:val="0"/>
        <w:autoSpaceDN w:val="0"/>
        <w:adjustRightInd w:val="0"/>
        <w:rPr>
          <w:rFonts w:eastAsia="CharterITC-Regular" w:cs="Arial"/>
          <w:color w:val="231F20"/>
          <w:lang w:eastAsia="en-US"/>
        </w:rPr>
      </w:pPr>
    </w:p>
    <w:p w:rsidR="00B162F6" w:rsidRPr="00D34755" w:rsidRDefault="00B162F6" w:rsidP="00D34755">
      <w:pPr>
        <w:numPr>
          <w:ilvl w:val="0"/>
          <w:numId w:val="7"/>
        </w:numPr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Требования к дизайну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Общими требованиями к дизайну вывесок являются: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высокий уровень художественного и технического исполнения;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использование качественных материалов с высокими декоративными и эксплуатационными свойствами;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композиционная согласованность в пределах фасада;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масштабность по отношению к архитектурному окружению;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цветовая гармония с архитектурным фоном.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Материалы, применяемые для изготовления вывесок, должны: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выдерживать длительный срок службы без изменения декоративных и эксплуатационных качеств, с учетом климатических условий территории;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иметь гарантированно длительную антикоррозийную стойкость, светостойкость и влагостойкость.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Конструкции вывесок должны обеспечивать: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наименьшее число точек крепления и сопряжения с фасадом;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легкость монтажа и демонтажа;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ремонтопригодность (возможность замены элементов, блоков, элементов подсветки и т.п.);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безопасность эксплуатации и обслуживания.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Технологии, применяемые при изготовлении вывесок, должны обеспечивать: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ровную окраску;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равномерные зазоры между элементами;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отсутствие внешнего технологического крепежа;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качественную цвето - и светопередачу надписей и изображений.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Стилистика ОРИ в исторических районах населенных пунктов должна определяться архитектурно-художественными особенностями и масштабом фасадов исторических зданий и пространств, носить сдержанный характер, подчеркивающий уникальные черты архитектурного фона.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В районах массовой застройки оправдано подчеркнуто современное, акцентное решение ОРИ, отвечающее укрупненному масштабу и характеру архитектурного окружения.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Шрифтовое и художественное решение всех ОРИ, относящихся к объекту, должно выполняться на основе единого проекта и иметь комплексный характер.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Надписи и знаки должны быть соразмерны фасаду, композиционно упорядочены в соответствии с архитектурными осями, членениями, ритмической организацией фасада.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Изобразительные элементы могут использоваться как дополнение к текстовой информации. Доминирование их в композиции вывески не рекомендуется.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Не допустимо применение переносных стендов, форма которых имеет изобразительный характер (фигуры людей, животных и т.п.).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Не рекомендуются: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громоздкие, нарочито стилизованные формы консолей и других вспомогательных элементов;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активная пластика и силуэт ОРИ, диссонирующие с архитектурой фасада;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lastRenderedPageBreak/>
        <w:t>использование рукописных шрифтов и рисованных фигур, диссонирующих с архитектурой фасада.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По характеру устройства различаются: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фоновые вывески (буквы и знаки расположены на поверхности фона);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безфоновые вывески (состоят из отдельных букв и знаков);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световые короба (представляют собой единый объем или ряд объемных элементов с внутренней подсветкой).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Характер устройства вывески определяется местом размещения, композицией фасада, условиями восприятия.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В границах исторического центра предпочтительно бесфоновое решение настенных ОРИ, корректное по отношению к архитектуре фасадов.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Фоновое решение настенных ОРИ целесообразно при наличии архитектурных полей (свободных участков поверхности над витринами, оформленных профилем, тягами и т.п.).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При наличии архитектурных и декоративных деталей на поверхности фасада возможно использование прозрачного фона, обеспечивающего визуальную проницаемость вывесок.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Для вертикальных консольных вывесок рекомендуется светлый нейтральный фон.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Настенное размещение световых коробов в районах исторической застройки ограничено.Условием является включение в композицию фасада и сдержанное свето-цветовое решение, не диссонирующее с архитектурным фоном.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Вывески на крыше должны быть бесфоновыми.Использование фона допускается лишь при размещении вывески на глухом парапете ограждения, без ущерба архитектурному силуэту здания.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Не допускается: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окраска поверхности остекления витрин;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использование некачественных наклеек;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неупорядоченное размещение наклеек, «засорение» поверхности остекления.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Колористика ОРИ должна отвечать следующим требованиям: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гармония с цветовой гаммой фасада;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ограниченное использование ярких насыщенных цветов (в районах исторической застройки допустимо по особому согласованию с уполномоченным органом);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 xml:space="preserve">ограниченное использование фирменных цветов и цветосочетаний; 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согласованность в пределах фасада.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Цвет фона настенных вывесок на фасадах исторических зданий должен быть по тону приближен к цвету стен.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Использование яркого,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Для фона консольных вывесок рекомендуется использование светлых тонов (белого, серебристого, светло-серого, светло-бежевого), в отдельных случаях – доминирующего цвета фасада.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 xml:space="preserve">Для металлических деталей вывесок рекомендуются цвета: 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 исторических районах: графит, темно-коричневый, темно-зеленый, патинированная бронза, темно-серый;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lastRenderedPageBreak/>
        <w:t>в районах современной застройки: графит, серый, светлые нейтральные.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Не допускается: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использование цветов, диссонирующих с колористикой фасада;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применение флуоресцентных составов;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цветовое решение малых консольных ОРИ, близкое к цветовой символике дорожных знаков.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В границах исторического центра не допускается: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доминирование крупных поверхностей ярких насыщенных цветов;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броское полихромное решение вывесок;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использование сильных контрастов, «разрушающих» единство архитектурного фона.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Не рекомендуется: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использование темных насыщенных цветов в качестве фона вертикальных консольных ОРИ;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доминирование больших поверхностей белого и черного.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Декоративная подсветка является эстетически и утилитарно значимым элементом дизайна вывесок.К основным видам подсветки относятся: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наружная подсветка;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внутренняя подсветка знаков;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внутренняя подсветка коробов;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эффект контражура (подсветка фона, обеспечивающая силуэтную читаемость знаков);</w:t>
      </w:r>
    </w:p>
    <w:p w:rsidR="00B162F6" w:rsidRPr="00D34755" w:rsidRDefault="00B162F6" w:rsidP="00D3475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="CharterITC-Regular" w:cs="Arial"/>
          <w:color w:val="231F20"/>
          <w:lang w:eastAsia="en-US"/>
        </w:rPr>
      </w:pPr>
      <w:r w:rsidRPr="00D34755">
        <w:rPr>
          <w:rFonts w:eastAsia="CharterITC-Regular" w:cs="Arial"/>
          <w:color w:val="231F20"/>
          <w:lang w:eastAsia="en-US"/>
        </w:rPr>
        <w:t>газосветные устройства (контурная и линейная подсветка, открытый неон).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Светильники наружной подсветки должны иметь малый размер, компактную форму, окраску, близкую к цвету фасада.Их размещение не должно мешать восприятию фасада и ОРИ.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Подсветка должна быть равномерной, обеспечивать ясную читаемость информации, композиционное единство вывески и фасада.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eastAsia="CharterITC-Regular" w:cs="Arial"/>
          <w:lang w:eastAsia="en-US"/>
        </w:rPr>
      </w:pPr>
      <w:r w:rsidRPr="00D34755">
        <w:rPr>
          <w:rFonts w:eastAsia="CharterITC-Regular" w:cs="Arial"/>
          <w:lang w:eastAsia="en-US"/>
        </w:rPr>
        <w:t>Световые акценты должны быть скоординированы с архитектурным ритмом и общей свето-цветовой композицией фасада.</w:t>
      </w:r>
    </w:p>
    <w:p w:rsidR="00B162F6" w:rsidRPr="00D34755" w:rsidRDefault="00B162F6" w:rsidP="00D34755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D34755">
        <w:rPr>
          <w:rFonts w:eastAsia="CharterITC-Regular" w:cs="Arial"/>
          <w:lang w:eastAsia="en-US"/>
        </w:rPr>
        <w:t>Использование свето-динамических эффектов (мигания, бегущей строки и т.п.)разрешается только для зрелищно-развлекательных объектов.</w:t>
      </w:r>
    </w:p>
    <w:sectPr w:rsidR="00B162F6" w:rsidRPr="00D34755" w:rsidSect="00D34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B7" w:rsidRDefault="00F049B7" w:rsidP="000D4E1E">
      <w:r>
        <w:separator/>
      </w:r>
    </w:p>
  </w:endnote>
  <w:endnote w:type="continuationSeparator" w:id="1">
    <w:p w:rsidR="00F049B7" w:rsidRDefault="00F049B7" w:rsidP="000D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1E" w:rsidRDefault="000D4E1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1E" w:rsidRDefault="000D4E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1E" w:rsidRDefault="000D4E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B7" w:rsidRDefault="00F049B7" w:rsidP="000D4E1E">
      <w:r>
        <w:separator/>
      </w:r>
    </w:p>
  </w:footnote>
  <w:footnote w:type="continuationSeparator" w:id="1">
    <w:p w:rsidR="00F049B7" w:rsidRDefault="00F049B7" w:rsidP="000D4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1E" w:rsidRDefault="000D4E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1E" w:rsidRDefault="000D4E1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1E" w:rsidRDefault="000D4E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669D7"/>
    <w:multiLevelType w:val="hybridMultilevel"/>
    <w:tmpl w:val="03482710"/>
    <w:lvl w:ilvl="0" w:tplc="E9BC920A">
      <w:start w:val="4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026FB"/>
    <w:multiLevelType w:val="multilevel"/>
    <w:tmpl w:val="613A77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F420D89"/>
    <w:multiLevelType w:val="hybridMultilevel"/>
    <w:tmpl w:val="E3ACCCD8"/>
    <w:lvl w:ilvl="0" w:tplc="4B8A4EC2">
      <w:start w:val="4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16F32"/>
    <w:multiLevelType w:val="multilevel"/>
    <w:tmpl w:val="A7FA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C8"/>
    <w:rsid w:val="000D4E1E"/>
    <w:rsid w:val="00166278"/>
    <w:rsid w:val="001D4D43"/>
    <w:rsid w:val="002A2E43"/>
    <w:rsid w:val="002B211F"/>
    <w:rsid w:val="002E3DE1"/>
    <w:rsid w:val="00337341"/>
    <w:rsid w:val="00370281"/>
    <w:rsid w:val="003B1AE8"/>
    <w:rsid w:val="0046246E"/>
    <w:rsid w:val="00467682"/>
    <w:rsid w:val="004B60B5"/>
    <w:rsid w:val="005B163C"/>
    <w:rsid w:val="005C7696"/>
    <w:rsid w:val="006E4743"/>
    <w:rsid w:val="00751A09"/>
    <w:rsid w:val="007831F1"/>
    <w:rsid w:val="007D2CEB"/>
    <w:rsid w:val="008537E0"/>
    <w:rsid w:val="00883382"/>
    <w:rsid w:val="008C6680"/>
    <w:rsid w:val="009D31A2"/>
    <w:rsid w:val="009E3AC8"/>
    <w:rsid w:val="009E5AEA"/>
    <w:rsid w:val="00A43506"/>
    <w:rsid w:val="00AB743E"/>
    <w:rsid w:val="00B03671"/>
    <w:rsid w:val="00B162F6"/>
    <w:rsid w:val="00B87632"/>
    <w:rsid w:val="00C14832"/>
    <w:rsid w:val="00C839A6"/>
    <w:rsid w:val="00D34755"/>
    <w:rsid w:val="00D5060A"/>
    <w:rsid w:val="00D8319D"/>
    <w:rsid w:val="00EB2CE5"/>
    <w:rsid w:val="00EB618A"/>
    <w:rsid w:val="00F049B7"/>
    <w:rsid w:val="00F0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E3D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3D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3D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3D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3DE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rsid w:val="0037028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rsid w:val="0037028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rsid w:val="0037028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rsid w:val="003702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3AC8"/>
    <w:pPr>
      <w:widowControl w:val="0"/>
      <w:autoSpaceDE w:val="0"/>
      <w:autoSpaceDN w:val="0"/>
      <w:adjustRightInd w:val="0"/>
      <w:spacing w:line="353" w:lineRule="exact"/>
      <w:jc w:val="right"/>
    </w:pPr>
  </w:style>
  <w:style w:type="paragraph" w:customStyle="1" w:styleId="Style3">
    <w:name w:val="Style3"/>
    <w:basedOn w:val="a"/>
    <w:rsid w:val="009E3A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3AC8"/>
    <w:pPr>
      <w:widowControl w:val="0"/>
      <w:autoSpaceDE w:val="0"/>
      <w:autoSpaceDN w:val="0"/>
      <w:adjustRightInd w:val="0"/>
      <w:spacing w:line="493" w:lineRule="exact"/>
      <w:ind w:hanging="346"/>
    </w:pPr>
  </w:style>
  <w:style w:type="paragraph" w:customStyle="1" w:styleId="Style5">
    <w:name w:val="Style5"/>
    <w:basedOn w:val="a"/>
    <w:rsid w:val="009E3AC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E3AC8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7">
    <w:name w:val="Style7"/>
    <w:basedOn w:val="a"/>
    <w:rsid w:val="009E3AC8"/>
    <w:pPr>
      <w:widowControl w:val="0"/>
      <w:autoSpaceDE w:val="0"/>
      <w:autoSpaceDN w:val="0"/>
      <w:adjustRightInd w:val="0"/>
      <w:spacing w:line="492" w:lineRule="exact"/>
      <w:ind w:firstLine="698"/>
    </w:pPr>
  </w:style>
  <w:style w:type="paragraph" w:customStyle="1" w:styleId="FR1">
    <w:name w:val="FR1"/>
    <w:rsid w:val="0037028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FontStyle19">
    <w:name w:val="Font Style19"/>
    <w:rsid w:val="009E3AC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0">
    <w:name w:val="Font Style20"/>
    <w:rsid w:val="009E3AC8"/>
    <w:rPr>
      <w:rFonts w:ascii="Times New Roman" w:hAnsi="Times New Roman" w:cs="Times New Roman" w:hint="default"/>
      <w:b/>
      <w:bCs/>
      <w:spacing w:val="80"/>
      <w:sz w:val="30"/>
      <w:szCs w:val="30"/>
    </w:rPr>
  </w:style>
  <w:style w:type="character" w:customStyle="1" w:styleId="FontStyle21">
    <w:name w:val="Font Style21"/>
    <w:rsid w:val="009E3AC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2">
    <w:name w:val="Font Style22"/>
    <w:rsid w:val="009E3AC8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24">
    <w:name w:val="Font Style24"/>
    <w:rsid w:val="009E3AC8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rsid w:val="009E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E3AC8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D347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7028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702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7028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7028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0281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70281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370281"/>
    <w:rPr>
      <w:rFonts w:ascii="Arial" w:hAnsi="Arial" w:cs="Arial"/>
      <w:sz w:val="22"/>
      <w:szCs w:val="22"/>
    </w:rPr>
  </w:style>
  <w:style w:type="character" w:styleId="HTML1">
    <w:name w:val="HTML Variable"/>
    <w:aliases w:val="!Ссылки в документе"/>
    <w:basedOn w:val="a0"/>
    <w:rsid w:val="002E3D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2E3DE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3702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E3D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E3DE1"/>
    <w:rPr>
      <w:color w:val="0000FF"/>
      <w:u w:val="none"/>
    </w:rPr>
  </w:style>
  <w:style w:type="paragraph" w:customStyle="1" w:styleId="Application">
    <w:name w:val="Application!Приложение"/>
    <w:rsid w:val="002E3D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3D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3D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rsid w:val="00370281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370281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370281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370281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370281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37028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370281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rsid w:val="00370281"/>
    <w:pPr>
      <w:jc w:val="center"/>
    </w:pPr>
    <w:rPr>
      <w:b/>
    </w:rPr>
  </w:style>
  <w:style w:type="character" w:customStyle="1" w:styleId="a7">
    <w:name w:val="Название Знак"/>
    <w:link w:val="a6"/>
    <w:rsid w:val="00370281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rsid w:val="00370281"/>
    <w:pPr>
      <w:ind w:left="0"/>
    </w:pPr>
    <w:rPr>
      <w:sz w:val="22"/>
    </w:rPr>
  </w:style>
  <w:style w:type="paragraph" w:styleId="a8">
    <w:name w:val="caption"/>
    <w:aliases w:val="НАЗВАНИЕ"/>
    <w:basedOn w:val="a"/>
    <w:next w:val="a"/>
    <w:qFormat/>
    <w:rsid w:val="00D3475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9">
    <w:name w:val="header"/>
    <w:basedOn w:val="a"/>
    <w:link w:val="aa"/>
    <w:rsid w:val="000D4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D4E1E"/>
    <w:rPr>
      <w:rFonts w:ascii="Arial" w:hAnsi="Arial"/>
      <w:sz w:val="26"/>
      <w:szCs w:val="24"/>
    </w:rPr>
  </w:style>
  <w:style w:type="paragraph" w:styleId="ab">
    <w:name w:val="footer"/>
    <w:basedOn w:val="a"/>
    <w:link w:val="ac"/>
    <w:rsid w:val="000D4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4E1E"/>
    <w:rPr>
      <w:rFonts w:ascii="Arial" w:hAnsi="Arial"/>
      <w:sz w:val="26"/>
      <w:szCs w:val="24"/>
    </w:rPr>
  </w:style>
  <w:style w:type="paragraph" w:customStyle="1" w:styleId="ad">
    <w:name w:val="ПРИЛОЖЕНИЕ"/>
    <w:basedOn w:val="a"/>
    <w:link w:val="ae"/>
    <w:qFormat/>
    <w:rsid w:val="00D34755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e">
    <w:name w:val="ПРИЛОЖЕНИЕ Знак"/>
    <w:link w:val="ad"/>
    <w:rsid w:val="00D34755"/>
    <w:rPr>
      <w:rFonts w:ascii="Arial" w:hAnsi="Arial" w:cs="Arial"/>
      <w:sz w:val="24"/>
      <w:szCs w:val="24"/>
    </w:rPr>
  </w:style>
  <w:style w:type="paragraph" w:customStyle="1" w:styleId="af">
    <w:name w:val="ТАБЛИЦА"/>
    <w:basedOn w:val="a"/>
    <w:link w:val="af0"/>
    <w:qFormat/>
    <w:rsid w:val="00D34755"/>
    <w:pPr>
      <w:ind w:firstLine="0"/>
    </w:pPr>
    <w:rPr>
      <w:rFonts w:cs="Arial"/>
    </w:rPr>
  </w:style>
  <w:style w:type="character" w:customStyle="1" w:styleId="af0">
    <w:name w:val="ТАБЛИЦА Знак"/>
    <w:link w:val="af"/>
    <w:rsid w:val="00D34755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D34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2E3DE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E3DE1"/>
    <w:rPr>
      <w:sz w:val="28"/>
    </w:rPr>
  </w:style>
  <w:style w:type="paragraph" w:styleId="af2">
    <w:name w:val="Balloon Text"/>
    <w:basedOn w:val="a"/>
    <w:link w:val="af3"/>
    <w:rsid w:val="00EB2C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E3D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3D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3D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3D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3DE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rsid w:val="0037028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rsid w:val="0037028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rsid w:val="0037028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rsid w:val="003702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2E3DE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E3DE1"/>
  </w:style>
  <w:style w:type="paragraph" w:customStyle="1" w:styleId="Style1">
    <w:name w:val="Style1"/>
    <w:basedOn w:val="a"/>
    <w:rsid w:val="009E3AC8"/>
    <w:pPr>
      <w:widowControl w:val="0"/>
      <w:autoSpaceDE w:val="0"/>
      <w:autoSpaceDN w:val="0"/>
      <w:adjustRightInd w:val="0"/>
      <w:spacing w:line="353" w:lineRule="exact"/>
      <w:jc w:val="right"/>
    </w:pPr>
  </w:style>
  <w:style w:type="paragraph" w:customStyle="1" w:styleId="Style3">
    <w:name w:val="Style3"/>
    <w:basedOn w:val="a"/>
    <w:rsid w:val="009E3A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3AC8"/>
    <w:pPr>
      <w:widowControl w:val="0"/>
      <w:autoSpaceDE w:val="0"/>
      <w:autoSpaceDN w:val="0"/>
      <w:adjustRightInd w:val="0"/>
      <w:spacing w:line="493" w:lineRule="exact"/>
      <w:ind w:hanging="346"/>
    </w:pPr>
  </w:style>
  <w:style w:type="paragraph" w:customStyle="1" w:styleId="Style5">
    <w:name w:val="Style5"/>
    <w:basedOn w:val="a"/>
    <w:rsid w:val="009E3AC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E3AC8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7">
    <w:name w:val="Style7"/>
    <w:basedOn w:val="a"/>
    <w:rsid w:val="009E3AC8"/>
    <w:pPr>
      <w:widowControl w:val="0"/>
      <w:autoSpaceDE w:val="0"/>
      <w:autoSpaceDN w:val="0"/>
      <w:adjustRightInd w:val="0"/>
      <w:spacing w:line="492" w:lineRule="exact"/>
      <w:ind w:firstLine="698"/>
    </w:pPr>
  </w:style>
  <w:style w:type="paragraph" w:customStyle="1" w:styleId="FR1">
    <w:name w:val="FR1"/>
    <w:rsid w:val="0037028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FontStyle19">
    <w:name w:val="Font Style19"/>
    <w:rsid w:val="009E3AC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0">
    <w:name w:val="Font Style20"/>
    <w:rsid w:val="009E3AC8"/>
    <w:rPr>
      <w:rFonts w:ascii="Times New Roman" w:hAnsi="Times New Roman" w:cs="Times New Roman" w:hint="default"/>
      <w:b/>
      <w:bCs/>
      <w:spacing w:val="80"/>
      <w:sz w:val="30"/>
      <w:szCs w:val="30"/>
    </w:rPr>
  </w:style>
  <w:style w:type="character" w:customStyle="1" w:styleId="FontStyle21">
    <w:name w:val="Font Style21"/>
    <w:rsid w:val="009E3AC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2">
    <w:name w:val="Font Style22"/>
    <w:rsid w:val="009E3AC8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24">
    <w:name w:val="Font Style24"/>
    <w:rsid w:val="009E3AC8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rsid w:val="009E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E3AC8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D347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7028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702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7028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7028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0281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70281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370281"/>
    <w:rPr>
      <w:rFonts w:ascii="Arial" w:hAnsi="Arial" w:cs="Arial"/>
      <w:sz w:val="22"/>
      <w:szCs w:val="22"/>
    </w:rPr>
  </w:style>
  <w:style w:type="character" w:styleId="HTML1">
    <w:name w:val="HTML Variable"/>
    <w:aliases w:val="!Ссылки в документе"/>
    <w:basedOn w:val="a0"/>
    <w:rsid w:val="002E3D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2E3DE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link w:val="a3"/>
    <w:rsid w:val="003702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E3D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2E3DE1"/>
    <w:rPr>
      <w:color w:val="0000FF"/>
      <w:u w:val="none"/>
    </w:rPr>
  </w:style>
  <w:style w:type="paragraph" w:customStyle="1" w:styleId="Application">
    <w:name w:val="Application!Приложение"/>
    <w:rsid w:val="002E3D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3D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3D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rsid w:val="00370281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370281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370281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370281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370281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37028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370281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rsid w:val="00370281"/>
    <w:pPr>
      <w:jc w:val="center"/>
    </w:pPr>
    <w:rPr>
      <w:b/>
    </w:rPr>
  </w:style>
  <w:style w:type="character" w:customStyle="1" w:styleId="a7">
    <w:name w:val="Название Знак"/>
    <w:link w:val="a6"/>
    <w:rsid w:val="00370281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rsid w:val="00370281"/>
    <w:pPr>
      <w:ind w:left="0"/>
    </w:pPr>
    <w:rPr>
      <w:sz w:val="22"/>
    </w:rPr>
  </w:style>
  <w:style w:type="paragraph" w:styleId="a8">
    <w:name w:val="caption"/>
    <w:aliases w:val="НАЗВАНИЕ"/>
    <w:basedOn w:val="a"/>
    <w:next w:val="a"/>
    <w:qFormat/>
    <w:rsid w:val="00D3475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9">
    <w:name w:val="header"/>
    <w:basedOn w:val="a"/>
    <w:link w:val="aa"/>
    <w:rsid w:val="000D4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D4E1E"/>
    <w:rPr>
      <w:rFonts w:ascii="Arial" w:hAnsi="Arial"/>
      <w:sz w:val="26"/>
      <w:szCs w:val="24"/>
    </w:rPr>
  </w:style>
  <w:style w:type="paragraph" w:styleId="ab">
    <w:name w:val="footer"/>
    <w:basedOn w:val="a"/>
    <w:link w:val="ac"/>
    <w:rsid w:val="000D4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4E1E"/>
    <w:rPr>
      <w:rFonts w:ascii="Arial" w:hAnsi="Arial"/>
      <w:sz w:val="26"/>
      <w:szCs w:val="24"/>
    </w:rPr>
  </w:style>
  <w:style w:type="paragraph" w:customStyle="1" w:styleId="ad">
    <w:name w:val="ПРИЛОЖЕНИЕ"/>
    <w:basedOn w:val="a"/>
    <w:link w:val="ae"/>
    <w:qFormat/>
    <w:rsid w:val="00D34755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e">
    <w:name w:val="ПРИЛОЖЕНИЕ Знак"/>
    <w:link w:val="ad"/>
    <w:rsid w:val="00D34755"/>
    <w:rPr>
      <w:rFonts w:ascii="Arial" w:hAnsi="Arial" w:cs="Arial"/>
      <w:sz w:val="24"/>
      <w:szCs w:val="24"/>
    </w:rPr>
  </w:style>
  <w:style w:type="paragraph" w:customStyle="1" w:styleId="af">
    <w:name w:val="ТАБЛИЦА"/>
    <w:basedOn w:val="a"/>
    <w:link w:val="af0"/>
    <w:qFormat/>
    <w:rsid w:val="00D34755"/>
    <w:pPr>
      <w:ind w:firstLine="0"/>
    </w:pPr>
    <w:rPr>
      <w:rFonts w:cs="Arial"/>
    </w:rPr>
  </w:style>
  <w:style w:type="character" w:customStyle="1" w:styleId="af0">
    <w:name w:val="ТАБЛИЦА Знак"/>
    <w:link w:val="af"/>
    <w:rsid w:val="00D34755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D34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2E3DE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E3D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A696-4B29-46EF-ACE8-958AED83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36</Pages>
  <Words>13057</Words>
  <Characters>74426</Characters>
  <Application>Microsoft Office Word</Application>
  <DocSecurity>0</DocSecurity>
  <Lines>620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Об утверждении Правил благоустройства территории Озерского сельского поселения (</vt:lpstr>
    </vt:vector>
  </TitlesOfParts>
  <Company>Reanimator Extreme Edition</Company>
  <LinksUpToDate>false</LinksUpToDate>
  <CharactersWithSpaces>87309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</cp:revision>
  <cp:lastPrinted>2012-06-05T12:48:00Z</cp:lastPrinted>
  <dcterms:created xsi:type="dcterms:W3CDTF">2023-03-13T11:38:00Z</dcterms:created>
  <dcterms:modified xsi:type="dcterms:W3CDTF">2024-05-17T11:48:00Z</dcterms:modified>
</cp:coreProperties>
</file>