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204" w:type="dxa"/>
        <w:tblInd w:w="0" w:type="dxa"/>
        <w:tblLayout w:type="fixed"/>
        <w:tblCellMar>
          <w:left w:w="108" w:type="dxa"/>
          <w:top w:w="0" w:type="dxa"/>
          <w:right w:w="108" w:type="dxa"/>
          <w:bottom w:w="0" w:type="dxa"/>
        </w:tblCellMar>
        <w:tblLook w:val="01E0" w:firstRow="1" w:lastRow="1" w:firstColumn="1" w:lastColumn="1" w:noHBand="0" w:noVBand="0"/>
      </w:tblPr>
      <w:tblGrid>
        <w:gridCol w:w="2372"/>
        <w:gridCol w:w="141"/>
        <w:gridCol w:w="1706"/>
        <w:gridCol w:w="1514"/>
        <w:gridCol w:w="4471"/>
      </w:tblGrid>
      <w:tr>
        <w:tblPrEx/>
        <w:trPr/>
        <w:tc>
          <w:tcPr>
            <w:gridSpan w:val="3"/>
            <w:tcBorders>
              <w:top w:val="none" w:color="000000" w:sz="0" w:space="0"/>
              <w:left w:val="none" w:color="000000" w:sz="0" w:space="0"/>
              <w:bottom w:val="none" w:color="000000" w:sz="0" w:space="0"/>
              <w:right w:val="none" w:color="000000" w:sz="0" w:space="0"/>
            </w:tcBorders>
            <w:tcW w:w="4219" w:type="dxa"/>
            <w:vAlign w:val="top"/>
            <w:textDirection w:val="lrTb"/>
            <w:noWrap w:val="false"/>
          </w:tcPr>
          <w:p>
            <w:pPr>
              <w:pStyle w:val="921"/>
              <w:spacing w:line="276" w:lineRule="auto"/>
              <w:rPr>
                <w:lang w:eastAsia="en-US"/>
              </w:rPr>
            </w:pPr>
            <w:r>
              <w:t xml:space="preserve">                      </w:t>
            </w:r>
            <w:r>
              <mc:AlternateContent>
                <mc:Choice Requires="wpg">
                  <w:drawing>
                    <wp:inline xmlns:wp="http://schemas.openxmlformats.org/drawingml/2006/wordprocessingDrawing" distT="0" distB="0" distL="0" distR="0">
                      <wp:extent cx="572621" cy="609373"/>
                      <wp:effectExtent l="0" t="0" r="0" b="0"/>
                      <wp:docPr id="1"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rcRect l="7640" t="13733" r="6281" b="12230"/>
                              <a:stretch/>
                            </pic:blipFill>
                            <pic:spPr bwMode="auto">
                              <a:xfrm>
                                <a:off x="0" y="0"/>
                                <a:ext cx="572621" cy="60937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09pt;height:47.98pt;mso-wrap-distance-left:0.00pt;mso-wrap-distance-top:0.00pt;mso-wrap-distance-right:0.00pt;mso-wrap-distance-bottom:0.00pt;" stroked="f">
                      <v:path textboxrect="0,0,0,0"/>
                      <v:imagedata r:id="rId10" o:title=""/>
                    </v:shape>
                  </w:pict>
                </mc:Fallback>
              </mc:AlternateContent>
            </w:r>
            <w:r>
              <w:rPr>
                <w:lang w:eastAsia="en-US"/>
              </w:rPr>
            </w:r>
            <w:r>
              <w:rPr>
                <w:lang w:eastAsia="en-US"/>
              </w:rPr>
            </w:r>
          </w:p>
          <w:p>
            <w:pPr>
              <w:pStyle w:val="921"/>
              <w:jc w:val="center"/>
              <w:spacing w:line="276" w:lineRule="auto"/>
              <w:rPr>
                <w:b/>
                <w:i/>
                <w:lang w:eastAsia="en-US"/>
              </w:rPr>
            </w:pPr>
            <w:r>
              <w:rPr>
                <w:b/>
                <w:i/>
                <w:lang w:eastAsia="en-US"/>
              </w:rPr>
              <w:t xml:space="preserve">Админист</w:t>
            </w:r>
            <w:r>
              <w:rPr>
                <w:b/>
                <w:i/>
                <w:lang w:eastAsia="en-US"/>
              </w:rPr>
              <w:t xml:space="preserve">рация</w:t>
            </w:r>
            <w:r>
              <w:rPr>
                <w:b/>
                <w:i/>
                <w:lang w:eastAsia="en-US"/>
              </w:rPr>
            </w:r>
            <w:r>
              <w:rPr>
                <w:b/>
                <w:i/>
                <w:lang w:eastAsia="en-US"/>
              </w:rPr>
            </w:r>
          </w:p>
          <w:p>
            <w:pPr>
              <w:pStyle w:val="921"/>
              <w:jc w:val="center"/>
              <w:spacing w:line="276" w:lineRule="auto"/>
              <w:rPr>
                <w:b/>
                <w:i/>
                <w:lang w:eastAsia="en-US"/>
              </w:rPr>
            </w:pPr>
            <w:r>
              <w:rPr>
                <w:b/>
                <w:i/>
                <w:lang w:eastAsia="en-US"/>
              </w:rPr>
              <w:t xml:space="preserve">Бутурлиновского</w:t>
            </w:r>
            <w:r>
              <w:rPr>
                <w:b/>
                <w:i/>
                <w:lang w:eastAsia="en-US"/>
              </w:rPr>
            </w:r>
            <w:r>
              <w:rPr>
                <w:b/>
                <w:i/>
                <w:lang w:eastAsia="en-US"/>
              </w:rPr>
            </w:r>
          </w:p>
          <w:p>
            <w:pPr>
              <w:pStyle w:val="921"/>
              <w:jc w:val="center"/>
              <w:spacing w:line="276" w:lineRule="auto"/>
              <w:tabs>
                <w:tab w:val="left" w:pos="1680" w:leader="none"/>
              </w:tabs>
              <w:rPr>
                <w:b/>
                <w:i/>
                <w:lang w:eastAsia="en-US"/>
              </w:rPr>
            </w:pPr>
            <w:r>
              <w:rPr>
                <w:b/>
                <w:i/>
                <w:lang w:eastAsia="en-US"/>
              </w:rPr>
              <w:t xml:space="preserve">муниципального района</w:t>
            </w:r>
            <w:r>
              <w:rPr>
                <w:b/>
                <w:i/>
                <w:lang w:eastAsia="en-US"/>
              </w:rPr>
            </w:r>
            <w:r>
              <w:rPr>
                <w:b/>
                <w:i/>
                <w:lang w:eastAsia="en-US"/>
              </w:rPr>
            </w:r>
          </w:p>
          <w:p>
            <w:pPr>
              <w:pStyle w:val="921"/>
              <w:jc w:val="center"/>
              <w:spacing w:line="276" w:lineRule="auto"/>
              <w:rPr>
                <w:b/>
                <w:i/>
                <w:lang w:eastAsia="en-US"/>
              </w:rPr>
            </w:pPr>
            <w:r>
              <w:rPr>
                <w:b/>
                <w:i/>
                <w:lang w:eastAsia="en-US"/>
              </w:rPr>
              <w:t xml:space="preserve">Воронежской области</w:t>
            </w:r>
            <w:r>
              <w:rPr>
                <w:b/>
                <w:i/>
                <w:lang w:eastAsia="en-US"/>
              </w:rPr>
            </w:r>
            <w:r>
              <w:rPr>
                <w:b/>
                <w:i/>
                <w:lang w:eastAsia="en-US"/>
              </w:rPr>
            </w:r>
          </w:p>
          <w:p>
            <w:pPr>
              <w:pStyle w:val="921"/>
              <w:jc w:val="center"/>
              <w:spacing w:line="276" w:lineRule="auto"/>
              <w:rPr>
                <w:sz w:val="20"/>
                <w:szCs w:val="20"/>
                <w:lang w:eastAsia="en-US"/>
              </w:rPr>
            </w:pPr>
            <w:r>
              <w:rPr>
                <w:sz w:val="20"/>
                <w:szCs w:val="20"/>
                <w:lang w:eastAsia="en-US"/>
              </w:rPr>
              <w:t xml:space="preserve">пл. Воли, 43,  г. Бутурлиновка,</w:t>
            </w:r>
            <w:r>
              <w:rPr>
                <w:sz w:val="20"/>
                <w:szCs w:val="20"/>
                <w:lang w:eastAsia="en-US"/>
              </w:rPr>
            </w:r>
            <w:r>
              <w:rPr>
                <w:sz w:val="20"/>
                <w:szCs w:val="20"/>
                <w:lang w:eastAsia="en-US"/>
              </w:rPr>
            </w:r>
          </w:p>
          <w:p>
            <w:pPr>
              <w:pStyle w:val="921"/>
              <w:jc w:val="center"/>
              <w:spacing w:line="276" w:lineRule="auto"/>
              <w:rPr>
                <w:sz w:val="20"/>
                <w:szCs w:val="20"/>
                <w:lang w:eastAsia="en-US"/>
              </w:rPr>
            </w:pPr>
            <w:r>
              <w:rPr>
                <w:sz w:val="20"/>
                <w:szCs w:val="20"/>
                <w:lang w:eastAsia="en-US"/>
              </w:rPr>
              <w:t xml:space="preserve">Воронежской области, 397500</w:t>
            </w:r>
            <w:r>
              <w:rPr>
                <w:sz w:val="20"/>
                <w:szCs w:val="20"/>
                <w:lang w:eastAsia="en-US"/>
              </w:rPr>
            </w:r>
            <w:r>
              <w:rPr>
                <w:sz w:val="20"/>
                <w:szCs w:val="20"/>
                <w:lang w:eastAsia="en-US"/>
              </w:rPr>
            </w:r>
          </w:p>
          <w:p>
            <w:pPr>
              <w:pStyle w:val="921"/>
              <w:jc w:val="center"/>
              <w:spacing w:line="276" w:lineRule="auto"/>
              <w:rPr>
                <w:sz w:val="20"/>
                <w:szCs w:val="20"/>
                <w:lang w:eastAsia="en-US"/>
              </w:rPr>
            </w:pPr>
            <w:r>
              <w:rPr>
                <w:sz w:val="20"/>
                <w:szCs w:val="20"/>
                <w:lang w:eastAsia="en-US"/>
              </w:rPr>
              <w:t xml:space="preserve">тел. 2-25-62, факс (47361) 2-47-95</w:t>
            </w:r>
            <w:r>
              <w:rPr>
                <w:sz w:val="20"/>
                <w:szCs w:val="20"/>
                <w:lang w:eastAsia="en-US"/>
              </w:rPr>
            </w:r>
            <w:r>
              <w:rPr>
                <w:sz w:val="20"/>
                <w:szCs w:val="20"/>
                <w:lang w:eastAsia="en-US"/>
              </w:rPr>
            </w:r>
          </w:p>
          <w:p>
            <w:pPr>
              <w:pStyle w:val="921"/>
              <w:jc w:val="center"/>
              <w:spacing w:line="276" w:lineRule="auto"/>
              <w:rPr>
                <w:sz w:val="20"/>
                <w:szCs w:val="20"/>
                <w:lang w:val="en-US" w:eastAsia="en-US"/>
              </w:rPr>
            </w:pPr>
            <w:r>
              <w:rPr>
                <w:sz w:val="20"/>
                <w:szCs w:val="20"/>
                <w:lang w:val="en-US" w:eastAsia="en-US"/>
              </w:rPr>
              <w:t xml:space="preserve">E</w:t>
            </w:r>
            <w:r>
              <w:rPr>
                <w:sz w:val="20"/>
                <w:szCs w:val="20"/>
                <w:lang w:val="en-US" w:eastAsia="en-US"/>
              </w:rPr>
              <w:t xml:space="preserve">-</w:t>
            </w:r>
            <w:r>
              <w:rPr>
                <w:sz w:val="20"/>
                <w:szCs w:val="20"/>
                <w:lang w:val="en-US" w:eastAsia="en-US"/>
              </w:rPr>
              <w:t xml:space="preserve">mail</w:t>
            </w:r>
            <w:r>
              <w:rPr>
                <w:sz w:val="20"/>
                <w:szCs w:val="20"/>
                <w:lang w:val="en-US" w:eastAsia="en-US"/>
              </w:rPr>
              <w:t xml:space="preserve">: </w:t>
            </w:r>
            <w:r>
              <w:rPr>
                <w:color w:val="000000"/>
                <w:sz w:val="20"/>
                <w:szCs w:val="20"/>
                <w:lang w:val="en-US"/>
              </w:rPr>
              <w:t xml:space="preserve">butadm@box.vsi.ru</w:t>
            </w:r>
            <w:r>
              <w:rPr>
                <w:sz w:val="20"/>
                <w:szCs w:val="20"/>
                <w:lang w:val="en-US" w:eastAsia="en-US"/>
              </w:rPr>
            </w:r>
            <w:r>
              <w:rPr>
                <w:sz w:val="20"/>
                <w:szCs w:val="20"/>
                <w:lang w:val="en-US" w:eastAsia="en-US"/>
              </w:rPr>
            </w:r>
          </w:p>
          <w:p>
            <w:pPr>
              <w:pStyle w:val="921"/>
              <w:jc w:val="center"/>
              <w:spacing w:line="276" w:lineRule="auto"/>
              <w:rPr>
                <w:sz w:val="20"/>
                <w:szCs w:val="20"/>
                <w:lang w:eastAsia="en-US"/>
              </w:rPr>
            </w:pPr>
            <w:r>
              <w:rPr>
                <w:sz w:val="20"/>
                <w:szCs w:val="20"/>
                <w:lang w:eastAsia="en-US"/>
              </w:rPr>
              <w:t xml:space="preserve">ОКПО 04025907, ОГРН 1023600644935</w:t>
            </w:r>
            <w:r>
              <w:rPr>
                <w:sz w:val="20"/>
                <w:szCs w:val="20"/>
                <w:lang w:eastAsia="en-US"/>
              </w:rPr>
            </w:r>
            <w:r>
              <w:rPr>
                <w:sz w:val="20"/>
                <w:szCs w:val="20"/>
                <w:lang w:eastAsia="en-US"/>
              </w:rPr>
            </w:r>
          </w:p>
          <w:p>
            <w:pPr>
              <w:pStyle w:val="921"/>
              <w:jc w:val="center"/>
              <w:spacing w:line="276" w:lineRule="auto"/>
              <w:rPr>
                <w:sz w:val="20"/>
                <w:szCs w:val="20"/>
                <w:lang w:eastAsia="en-US"/>
              </w:rPr>
            </w:pPr>
            <w:r>
              <w:rPr>
                <w:sz w:val="20"/>
                <w:szCs w:val="20"/>
                <w:lang w:eastAsia="en-US"/>
              </w:rPr>
              <w:t xml:space="preserve">ИНН/КПП 36</w:t>
            </w:r>
            <w:r>
              <w:rPr>
                <w:sz w:val="20"/>
                <w:szCs w:val="20"/>
                <w:lang w:eastAsia="en-US"/>
              </w:rPr>
              <w:t xml:space="preserve">05002369/360501001</w:t>
            </w:r>
            <w:r>
              <w:rPr>
                <w:sz w:val="20"/>
                <w:szCs w:val="20"/>
                <w:lang w:eastAsia="en-US"/>
              </w:rPr>
            </w:r>
            <w:r>
              <w:rPr>
                <w:sz w:val="20"/>
                <w:szCs w:val="20"/>
                <w:lang w:eastAsia="en-US"/>
              </w:rPr>
            </w:r>
          </w:p>
          <w:p>
            <w:pPr>
              <w:pStyle w:val="921"/>
              <w:jc w:val="center"/>
              <w:spacing w:line="276" w:lineRule="auto"/>
              <w:rPr>
                <w:sz w:val="16"/>
                <w:szCs w:val="16"/>
                <w:lang w:eastAsia="en-US"/>
              </w:rPr>
            </w:pPr>
            <w:r>
              <w:rPr>
                <w:sz w:val="16"/>
                <w:szCs w:val="16"/>
                <w:lang w:eastAsia="en-US"/>
              </w:rPr>
            </w:r>
            <w:r>
              <w:rPr>
                <w:sz w:val="16"/>
                <w:szCs w:val="16"/>
                <w:lang w:eastAsia="en-US"/>
              </w:rPr>
            </w:r>
            <w:r>
              <w:rPr>
                <w:sz w:val="16"/>
                <w:szCs w:val="16"/>
                <w:lang w:eastAsia="en-US"/>
              </w:rPr>
            </w:r>
          </w:p>
        </w:tc>
        <w:tc>
          <w:tcPr>
            <w:tcBorders>
              <w:top w:val="none" w:color="000000" w:sz="0" w:space="0"/>
              <w:left w:val="none" w:color="000000" w:sz="0" w:space="0"/>
              <w:bottom w:val="none" w:color="000000" w:sz="0" w:space="0"/>
              <w:right w:val="none" w:color="000000" w:sz="0" w:space="0"/>
            </w:tcBorders>
            <w:tcW w:w="1514" w:type="dxa"/>
            <w:vAlign w:val="top"/>
            <w:textDirection w:val="lrTb"/>
            <w:noWrap w:val="false"/>
          </w:tcPr>
          <w:p>
            <w:pPr>
              <w:pStyle w:val="921"/>
              <w:ind w:left="-248" w:right="-108"/>
              <w:spacing w:line="276" w:lineRule="auto"/>
              <w:tabs>
                <w:tab w:val="left" w:pos="1324" w:leader="none"/>
              </w:tabs>
              <w:rPr>
                <w:lang w:eastAsia="en-US"/>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447675</wp:posOffset>
                      </wp:positionH>
                      <wp:positionV relativeFrom="paragraph">
                        <wp:posOffset>259080</wp:posOffset>
                      </wp:positionV>
                      <wp:extent cx="3213735" cy="2667000"/>
                      <wp:effectExtent l="0" t="0" r="0" b="0"/>
                      <wp:wrapNone/>
                      <wp:docPr id="2" name="_x0000_s1026"/>
                      <wp:cNvGraphicFramePr/>
                      <a:graphic xmlns:a="http://schemas.openxmlformats.org/drawingml/2006/main">
                        <a:graphicData uri="http://schemas.microsoft.com/office/word/2010/wordprocessingShape">
                          <wps:wsp>
                            <wps:cNvPr id="0" name=""/>
                            <wps:cNvSpPr txBox="1"/>
                            <wps:spPr bwMode="auto">
                              <a:xfrm>
                                <a:off x="0" y="0"/>
                                <a:ext cx="3213735" cy="2667000"/>
                              </a:xfrm>
                              <a:prstGeom prst="rect">
                                <a:avLst/>
                              </a:prstGeom>
                              <a:solidFill>
                                <a:srgbClr val="FFFFFF"/>
                              </a:solidFill>
                              <a:ln>
                                <a:solidFill>
                                  <a:srgbClr val="FFFFFF"/>
                                </a:solidFill>
                              </a:ln>
                            </wps:spPr>
                            <wps:txbx>
                              <w:txbxContent>
                                <w:p>
                                  <w:pPr>
                                    <w:pStyle w:val="921"/>
                                    <w:jc w:val="center"/>
                                    <w:rPr>
                                      <w:sz w:val="24"/>
                                      <w:szCs w:val="24"/>
                                    </w:rPr>
                                  </w:pPr>
                                  <w:r>
                                    <w:rPr>
                                      <w:sz w:val="24"/>
                                      <w:szCs w:val="24"/>
                                    </w:rPr>
                                  </w:r>
                                  <w:r>
                                    <w:rPr>
                                      <w:sz w:val="24"/>
                                      <w:szCs w:val="24"/>
                                    </w:rPr>
                                  </w:r>
                                  <w:r>
                                    <w:rPr>
                                      <w:sz w:val="24"/>
                                      <w:szCs w:val="24"/>
                                    </w:rPr>
                                  </w:r>
                                </w:p>
                                <w:p>
                                  <w:pPr>
                                    <w:pStyle w:val="921"/>
                                    <w:jc w:val="center"/>
                                    <w:rPr>
                                      <w:sz w:val="24"/>
                                      <w:szCs w:val="24"/>
                                    </w:rPr>
                                  </w:pPr>
                                  <w:r>
                                    <w:rPr>
                                      <w:sz w:val="24"/>
                                      <w:szCs w:val="24"/>
                                    </w:rPr>
                                  </w:r>
                                  <w:r>
                                    <w:rPr>
                                      <w:sz w:val="24"/>
                                      <w:szCs w:val="24"/>
                                    </w:rPr>
                                  </w:r>
                                  <w:r>
                                    <w:rPr>
                                      <w:sz w:val="24"/>
                                      <w:szCs w:val="24"/>
                                    </w:rPr>
                                  </w:r>
                                </w:p>
                                <w:p>
                                  <w:pPr>
                                    <w:pStyle w:val="921"/>
                                    <w:jc w:val="center"/>
                                    <w:rPr>
                                      <w:sz w:val="24"/>
                                      <w:szCs w:val="24"/>
                                    </w:rPr>
                                  </w:pPr>
                                  <w:r>
                                    <w:rPr>
                                      <w:sz w:val="24"/>
                                      <w:szCs w:val="24"/>
                                    </w:rPr>
                                  </w:r>
                                  <w:r>
                                    <w:rPr>
                                      <w:sz w:val="24"/>
                                      <w:szCs w:val="24"/>
                                    </w:rPr>
                                  </w:r>
                                  <w:r>
                                    <w:rPr>
                                      <w:sz w:val="24"/>
                                      <w:szCs w:val="24"/>
                                    </w:rPr>
                                  </w:r>
                                </w:p>
                                <w:p>
                                  <w:pPr>
                                    <w:pStyle w:val="921"/>
                                    <w:jc w:val="center"/>
                                  </w:pPr>
                                  <w:r>
                                    <w:t xml:space="preserve">Главам городских и сельских поселений.</w:t>
                                  </w:r>
                                  <w:r/>
                                </w:p>
                                <w:p>
                                  <w:pPr>
                                    <w:pStyle w:val="921"/>
                                    <w:jc w:val="center"/>
                                  </w:pPr>
                                  <w:r/>
                                  <w:r/>
                                </w:p>
                                <w:p>
                                  <w:pPr>
                                    <w:pStyle w:val="921"/>
                                    <w:jc w:val="center"/>
                                  </w:pPr>
                                  <w:r>
                                    <w:t xml:space="preserve">Руководителям предприятий</w:t>
                                  </w:r>
                                  <w:r>
                                    <w:t xml:space="preserve">, </w:t>
                                  </w:r>
                                  <w:r>
                                    <w:t xml:space="preserve">школ и детских сад</w:t>
                                  </w:r>
                                  <w:r>
                                    <w:t xml:space="preserve">ов.</w:t>
                                  </w:r>
                                  <w:r/>
                                </w:p>
                                <w:p>
                                  <w:pPr>
                                    <w:pStyle w:val="921"/>
                                    <w:jc w:val="center"/>
                                  </w:pPr>
                                  <w:r>
                                    <w:t xml:space="preserve"> </w:t>
                                  </w:r>
                                  <w:r/>
                                </w:p>
                                <w:p>
                                  <w:pPr>
                                    <w:pStyle w:val="921"/>
                                    <w:jc w:val="center"/>
                                  </w:pPr>
                                  <w:r/>
                                  <w:r/>
                                </w:p>
                              </w:txbxContent>
                            </wps:txbx>
                            <wps:bodyPr wrap="square" upright="1"/>
                          </wps:wsp>
                        </a:graphicData>
                      </a:graphic>
                    </wp:anchor>
                  </w:drawing>
                </mc:Choice>
                <mc:Fallback>
                  <w:pict>
                    <v:shape id="shape 1" o:spid="_x0000_s1" o:spt="202" type="#_x0000_t202" style="position:absolute;z-index:524288;o:allowoverlap:true;o:allowincell:true;mso-position-horizontal-relative:text;margin-left:35.25pt;mso-position-horizontal:absolute;mso-position-vertical-relative:text;margin-top:20.40pt;mso-position-vertical:absolute;width:253.05pt;height:210.00pt;mso-wrap-distance-left:9.00pt;mso-wrap-distance-top:0.00pt;mso-wrap-distance-right:9.00pt;mso-wrap-distance-bottom:0.00pt;visibility:visible;" fillcolor="#FFFFFF" strokecolor="#FFFFFF">
                      <v:textbox inset="0,0,0,0">
                        <w:txbxContent>
                          <w:p>
                            <w:pPr>
                              <w:pStyle w:val="921"/>
                              <w:jc w:val="center"/>
                              <w:rPr>
                                <w:sz w:val="24"/>
                                <w:szCs w:val="24"/>
                              </w:rPr>
                            </w:pPr>
                            <w:r>
                              <w:rPr>
                                <w:sz w:val="24"/>
                                <w:szCs w:val="24"/>
                              </w:rPr>
                            </w:r>
                            <w:r>
                              <w:rPr>
                                <w:sz w:val="24"/>
                                <w:szCs w:val="24"/>
                              </w:rPr>
                            </w:r>
                            <w:r>
                              <w:rPr>
                                <w:sz w:val="24"/>
                                <w:szCs w:val="24"/>
                              </w:rPr>
                            </w:r>
                          </w:p>
                          <w:p>
                            <w:pPr>
                              <w:pStyle w:val="921"/>
                              <w:jc w:val="center"/>
                              <w:rPr>
                                <w:sz w:val="24"/>
                                <w:szCs w:val="24"/>
                              </w:rPr>
                            </w:pPr>
                            <w:r>
                              <w:rPr>
                                <w:sz w:val="24"/>
                                <w:szCs w:val="24"/>
                              </w:rPr>
                            </w:r>
                            <w:r>
                              <w:rPr>
                                <w:sz w:val="24"/>
                                <w:szCs w:val="24"/>
                              </w:rPr>
                            </w:r>
                            <w:r>
                              <w:rPr>
                                <w:sz w:val="24"/>
                                <w:szCs w:val="24"/>
                              </w:rPr>
                            </w:r>
                          </w:p>
                          <w:p>
                            <w:pPr>
                              <w:pStyle w:val="921"/>
                              <w:jc w:val="center"/>
                              <w:rPr>
                                <w:sz w:val="24"/>
                                <w:szCs w:val="24"/>
                              </w:rPr>
                            </w:pPr>
                            <w:r>
                              <w:rPr>
                                <w:sz w:val="24"/>
                                <w:szCs w:val="24"/>
                              </w:rPr>
                            </w:r>
                            <w:r>
                              <w:rPr>
                                <w:sz w:val="24"/>
                                <w:szCs w:val="24"/>
                              </w:rPr>
                            </w:r>
                            <w:r>
                              <w:rPr>
                                <w:sz w:val="24"/>
                                <w:szCs w:val="24"/>
                              </w:rPr>
                            </w:r>
                          </w:p>
                          <w:p>
                            <w:pPr>
                              <w:pStyle w:val="921"/>
                              <w:jc w:val="center"/>
                            </w:pPr>
                            <w:r>
                              <w:t xml:space="preserve">Главам городских и сельских поселений.</w:t>
                            </w:r>
                            <w:r/>
                          </w:p>
                          <w:p>
                            <w:pPr>
                              <w:pStyle w:val="921"/>
                              <w:jc w:val="center"/>
                            </w:pPr>
                            <w:r/>
                            <w:r/>
                          </w:p>
                          <w:p>
                            <w:pPr>
                              <w:pStyle w:val="921"/>
                              <w:jc w:val="center"/>
                            </w:pPr>
                            <w:r>
                              <w:t xml:space="preserve">Руководителям предприятий</w:t>
                            </w:r>
                            <w:r>
                              <w:t xml:space="preserve">, </w:t>
                            </w:r>
                            <w:r>
                              <w:t xml:space="preserve">школ и детских сад</w:t>
                            </w:r>
                            <w:r>
                              <w:t xml:space="preserve">ов.</w:t>
                            </w:r>
                            <w:r/>
                          </w:p>
                          <w:p>
                            <w:pPr>
                              <w:pStyle w:val="921"/>
                              <w:jc w:val="center"/>
                            </w:pPr>
                            <w:r>
                              <w:t xml:space="preserve"> </w:t>
                            </w:r>
                            <w:r/>
                          </w:p>
                          <w:p>
                            <w:pPr>
                              <w:pStyle w:val="921"/>
                              <w:jc w:val="center"/>
                            </w:pPr>
                            <w:r/>
                            <w:r/>
                          </w:p>
                        </w:txbxContent>
                      </v:textbox>
                    </v:shape>
                  </w:pict>
                </mc:Fallback>
              </mc:AlternateContent>
            </w:r>
            <w:r>
              <w:rPr>
                <w:lang w:eastAsia="en-US"/>
              </w:rPr>
            </w:r>
            <w:r>
              <w:rPr>
                <w:lang w:eastAsia="en-US"/>
              </w:rPr>
            </w:r>
          </w:p>
        </w:tc>
        <w:tc>
          <w:tcPr>
            <w:tcBorders>
              <w:top w:val="none" w:color="000000" w:sz="0" w:space="0"/>
              <w:left w:val="none" w:color="000000" w:sz="0" w:space="0"/>
              <w:bottom w:val="none" w:color="000000" w:sz="0" w:space="0"/>
              <w:right w:val="none" w:color="000000" w:sz="0" w:space="0"/>
            </w:tcBorders>
            <w:tcW w:w="4471" w:type="dxa"/>
            <w:vAlign w:val="top"/>
            <w:vMerge w:val="restart"/>
            <w:textDirection w:val="lrTb"/>
            <w:noWrap w:val="false"/>
          </w:tcPr>
          <w:p>
            <w:pPr>
              <w:pStyle w:val="921"/>
              <w:spacing w:line="276" w:lineRule="auto"/>
              <w:rPr>
                <w:lang w:eastAsia="en-US"/>
              </w:rPr>
            </w:pPr>
            <w:r>
              <w:rPr>
                <w:lang w:eastAsia="en-US"/>
              </w:rPr>
            </w:r>
            <w:r>
              <w:rPr>
                <w:lang w:eastAsia="en-US"/>
              </w:rPr>
            </w:r>
            <w:r>
              <w:rPr>
                <w:lang w:eastAsia="en-US"/>
              </w:rPr>
            </w:r>
          </w:p>
          <w:p>
            <w:pPr>
              <w:pStyle w:val="921"/>
              <w:spacing w:line="276" w:lineRule="auto"/>
              <w:rPr>
                <w:lang w:eastAsia="en-US"/>
              </w:rPr>
            </w:pPr>
            <w:r>
              <w:rPr>
                <w:lang w:eastAsia="en-US"/>
              </w:rPr>
            </w:r>
            <w:r>
              <w:rPr>
                <w:lang w:eastAsia="en-US"/>
              </w:rPr>
            </w:r>
            <w:r>
              <w:rPr>
                <w:lang w:eastAsia="en-US"/>
              </w:rPr>
            </w:r>
          </w:p>
          <w:p>
            <w:pPr>
              <w:pStyle w:val="921"/>
              <w:spacing w:line="276" w:lineRule="auto"/>
              <w:rPr>
                <w:lang w:eastAsia="en-US"/>
              </w:rPr>
            </w:pPr>
            <w:r>
              <w:rPr>
                <w:lang w:eastAsia="en-US"/>
              </w:rPr>
            </w:r>
            <w:r>
              <w:rPr>
                <w:lang w:eastAsia="en-US"/>
              </w:rPr>
            </w:r>
            <w:r>
              <w:rPr>
                <w:lang w:eastAsia="en-US"/>
              </w:rPr>
            </w:r>
          </w:p>
          <w:p>
            <w:pPr>
              <w:pStyle w:val="921"/>
              <w:spacing w:line="276" w:lineRule="auto"/>
              <w:rPr>
                <w:sz w:val="24"/>
                <w:szCs w:val="24"/>
                <w:lang w:eastAsia="en-US"/>
              </w:rPr>
            </w:pPr>
            <w:r>
              <w:rPr>
                <w:sz w:val="24"/>
                <w:szCs w:val="24"/>
                <w:lang w:eastAsia="en-US"/>
              </w:rPr>
            </w:r>
            <w:r>
              <w:rPr>
                <w:sz w:val="24"/>
                <w:szCs w:val="24"/>
                <w:lang w:eastAsia="en-US"/>
              </w:rPr>
            </w:r>
            <w:r>
              <w:rPr>
                <w:sz w:val="24"/>
                <w:szCs w:val="24"/>
                <w:lang w:eastAsia="en-US"/>
              </w:rPr>
            </w:r>
          </w:p>
          <w:p>
            <w:pPr>
              <w:pStyle w:val="921"/>
              <w:spacing w:line="276" w:lineRule="auto"/>
              <w:rPr>
                <w:sz w:val="24"/>
                <w:szCs w:val="24"/>
                <w:lang w:eastAsia="en-US"/>
              </w:rPr>
            </w:pPr>
            <w:r>
              <w:rPr>
                <w:sz w:val="24"/>
                <w:szCs w:val="24"/>
                <w:lang w:eastAsia="en-US"/>
              </w:rPr>
            </w:r>
            <w:r>
              <w:rPr>
                <w:sz w:val="24"/>
                <w:szCs w:val="24"/>
                <w:lang w:eastAsia="en-US"/>
              </w:rPr>
            </w:r>
            <w:r>
              <w:rPr>
                <w:sz w:val="24"/>
                <w:szCs w:val="24"/>
                <w:lang w:eastAsia="en-US"/>
              </w:rPr>
            </w:r>
          </w:p>
          <w:p>
            <w:pPr>
              <w:pStyle w:val="921"/>
              <w:spacing w:line="276" w:lineRule="auto"/>
              <w:rPr>
                <w:sz w:val="24"/>
                <w:szCs w:val="24"/>
                <w:lang w:eastAsia="en-US"/>
              </w:rPr>
            </w:pPr>
            <w:r>
              <w:rPr>
                <w:sz w:val="24"/>
                <w:szCs w:val="24"/>
                <w:lang w:eastAsia="en-US"/>
              </w:rPr>
            </w:r>
            <w:r>
              <w:rPr>
                <w:sz w:val="24"/>
                <w:szCs w:val="24"/>
                <w:lang w:eastAsia="en-US"/>
              </w:rPr>
            </w:r>
            <w:r>
              <w:rPr>
                <w:sz w:val="24"/>
                <w:szCs w:val="24"/>
                <w:lang w:eastAsia="en-US"/>
              </w:rPr>
            </w:r>
          </w:p>
          <w:p>
            <w:pPr>
              <w:pStyle w:val="921"/>
              <w:spacing w:line="276" w:lineRule="auto"/>
              <w:rPr>
                <w:sz w:val="24"/>
                <w:szCs w:val="24"/>
                <w:lang w:eastAsia="en-US"/>
              </w:rPr>
            </w:pPr>
            <w:r>
              <w:rPr>
                <w:sz w:val="24"/>
                <w:szCs w:val="24"/>
                <w:lang w:eastAsia="en-US"/>
              </w:rPr>
            </w:r>
            <w:r>
              <w:rPr>
                <w:sz w:val="24"/>
                <w:szCs w:val="24"/>
                <w:lang w:eastAsia="en-US"/>
              </w:rPr>
            </w:r>
            <w:r>
              <w:rPr>
                <w:sz w:val="24"/>
                <w:szCs w:val="24"/>
                <w:lang w:eastAsia="en-US"/>
              </w:rPr>
            </w:r>
          </w:p>
          <w:p>
            <w:pPr>
              <w:pStyle w:val="921"/>
              <w:spacing w:line="276" w:lineRule="auto"/>
              <w:rPr>
                <w:sz w:val="24"/>
                <w:szCs w:val="24"/>
                <w:lang w:eastAsia="en-US"/>
              </w:rPr>
            </w:pPr>
            <w:r>
              <w:rPr>
                <w:sz w:val="24"/>
                <w:szCs w:val="24"/>
                <w:lang w:eastAsia="en-US"/>
              </w:rPr>
            </w:r>
            <w:r>
              <w:rPr>
                <w:sz w:val="24"/>
                <w:szCs w:val="24"/>
                <w:lang w:eastAsia="en-US"/>
              </w:rPr>
            </w:r>
            <w:r>
              <w:rPr>
                <w:sz w:val="24"/>
                <w:szCs w:val="24"/>
                <w:lang w:eastAsia="en-US"/>
              </w:rPr>
            </w:r>
          </w:p>
          <w:p>
            <w:pPr>
              <w:pStyle w:val="921"/>
              <w:spacing w:line="276" w:lineRule="auto"/>
              <w:rPr>
                <w:sz w:val="24"/>
                <w:szCs w:val="24"/>
                <w:lang w:eastAsia="en-US"/>
              </w:rPr>
            </w:pPr>
            <w:r>
              <w:rPr>
                <w:sz w:val="24"/>
                <w:szCs w:val="24"/>
                <w:lang w:eastAsia="en-US"/>
              </w:rPr>
            </w:r>
            <w:r>
              <w:rPr>
                <w:sz w:val="24"/>
                <w:szCs w:val="24"/>
                <w:lang w:eastAsia="en-US"/>
              </w:rPr>
            </w:r>
            <w:r>
              <w:rPr>
                <w:sz w:val="24"/>
                <w:szCs w:val="24"/>
                <w:lang w:eastAsia="en-US"/>
              </w:rPr>
            </w:r>
          </w:p>
          <w:p>
            <w:pPr>
              <w:pStyle w:val="921"/>
              <w:spacing w:line="276" w:lineRule="auto"/>
              <w:rPr>
                <w:sz w:val="24"/>
                <w:szCs w:val="24"/>
                <w:lang w:eastAsia="en-US"/>
              </w:rPr>
            </w:pPr>
            <w:r>
              <w:rPr>
                <w:sz w:val="24"/>
                <w:szCs w:val="24"/>
                <w:lang w:eastAsia="en-US"/>
              </w:rPr>
            </w:r>
            <w:r>
              <w:rPr>
                <w:sz w:val="24"/>
                <w:szCs w:val="24"/>
                <w:lang w:eastAsia="en-US"/>
              </w:rPr>
            </w:r>
            <w:r>
              <w:rPr>
                <w:sz w:val="24"/>
                <w:szCs w:val="24"/>
                <w:lang w:eastAsia="en-US"/>
              </w:rPr>
            </w:r>
          </w:p>
          <w:p>
            <w:pPr>
              <w:pStyle w:val="921"/>
              <w:spacing w:line="276" w:lineRule="auto"/>
              <w:rPr>
                <w:sz w:val="24"/>
                <w:szCs w:val="24"/>
                <w:lang w:eastAsia="en-US"/>
              </w:rPr>
            </w:pPr>
            <w:r>
              <w:rPr>
                <w:sz w:val="24"/>
                <w:szCs w:val="24"/>
                <w:lang w:eastAsia="en-US"/>
              </w:rPr>
            </w:r>
            <w:r>
              <w:rPr>
                <w:sz w:val="24"/>
                <w:szCs w:val="24"/>
                <w:lang w:eastAsia="en-US"/>
              </w:rPr>
            </w:r>
            <w:r>
              <w:rPr>
                <w:sz w:val="24"/>
                <w:szCs w:val="24"/>
                <w:lang w:eastAsia="en-US"/>
              </w:rPr>
            </w:r>
          </w:p>
          <w:p>
            <w:pPr>
              <w:pStyle w:val="921"/>
              <w:spacing w:line="276" w:lineRule="auto"/>
              <w:rPr>
                <w:sz w:val="24"/>
                <w:szCs w:val="24"/>
                <w:lang w:eastAsia="en-US"/>
              </w:rPr>
            </w:pPr>
            <w:r>
              <w:rPr>
                <w:sz w:val="24"/>
                <w:szCs w:val="24"/>
                <w:lang w:eastAsia="en-US"/>
              </w:rPr>
            </w:r>
            <w:r>
              <w:rPr>
                <w:sz w:val="24"/>
                <w:szCs w:val="24"/>
                <w:lang w:eastAsia="en-US"/>
              </w:rPr>
            </w:r>
            <w:r>
              <w:rPr>
                <w:sz w:val="24"/>
                <w:szCs w:val="24"/>
                <w:lang w:eastAsia="en-US"/>
              </w:rPr>
            </w:r>
          </w:p>
          <w:p>
            <w:pPr>
              <w:pStyle w:val="921"/>
              <w:spacing w:line="276" w:lineRule="auto"/>
              <w:rPr>
                <w:lang w:eastAsia="en-US"/>
              </w:rPr>
            </w:pPr>
            <w:r>
              <w:rPr>
                <w:lang w:eastAsia="en-US"/>
              </w:rPr>
            </w:r>
            <w:r>
              <w:rPr>
                <w:lang w:eastAsia="en-US"/>
              </w:rPr>
            </w:r>
            <w:r>
              <w:rPr>
                <w:lang w:eastAsia="en-US"/>
              </w:rPr>
            </w:r>
          </w:p>
        </w:tc>
      </w:tr>
      <w:tr>
        <w:tblPrEx/>
        <w:trPr/>
        <w:tc>
          <w:tcPr>
            <w:gridSpan w:val="2"/>
            <w:tcBorders>
              <w:top w:val="none" w:color="000000" w:sz="4" w:space="0"/>
              <w:left w:val="none" w:color="000000" w:sz="4" w:space="0"/>
              <w:bottom w:val="single" w:color="000000" w:sz="4" w:space="0"/>
              <w:right w:val="none" w:color="000000" w:sz="4" w:space="0"/>
            </w:tcBorders>
            <w:tcW w:w="2513" w:type="dxa"/>
            <w:vAlign w:val="top"/>
            <w:textDirection w:val="lrTb"/>
            <w:noWrap w:val="false"/>
          </w:tcPr>
          <w:p>
            <w:pPr>
              <w:pStyle w:val="921"/>
              <w:spacing w:line="276" w:lineRule="auto"/>
              <w:rPr>
                <w:sz w:val="24"/>
                <w:szCs w:val="24"/>
                <w:lang w:eastAsia="en-US"/>
              </w:rPr>
            </w:pPr>
            <w:r>
              <w:rPr>
                <w:sz w:val="24"/>
                <w:szCs w:val="24"/>
                <w:lang w:eastAsia="en-US"/>
              </w:rPr>
              <w:t xml:space="preserve">О</w:t>
            </w:r>
            <w:r>
              <w:rPr>
                <w:sz w:val="24"/>
                <w:szCs w:val="24"/>
                <w:lang w:eastAsia="en-US"/>
              </w:rPr>
              <w:t xml:space="preserve">т</w:t>
            </w:r>
            <w:r>
              <w:rPr>
                <w:sz w:val="24"/>
                <w:szCs w:val="24"/>
                <w:lang w:eastAsia="en-US"/>
              </w:rPr>
              <w:t xml:space="preserve"> </w:t>
            </w:r>
            <w:r>
              <w:rPr>
                <w:sz w:val="24"/>
                <w:szCs w:val="24"/>
                <w:lang w:eastAsia="en-US"/>
              </w:rPr>
            </w:r>
            <w:r>
              <w:rPr>
                <w:sz w:val="24"/>
                <w:szCs w:val="24"/>
                <w:lang w:eastAsia="en-US"/>
              </w:rPr>
            </w:r>
          </w:p>
        </w:tc>
        <w:tc>
          <w:tcPr>
            <w:tcBorders>
              <w:top w:val="none" w:color="000000" w:sz="4" w:space="0"/>
              <w:left w:val="none" w:color="000000" w:sz="4" w:space="0"/>
              <w:bottom w:val="single" w:color="000000" w:sz="4" w:space="0"/>
              <w:right w:val="none" w:color="000000" w:sz="4" w:space="0"/>
            </w:tcBorders>
            <w:tcW w:w="1706" w:type="dxa"/>
            <w:vAlign w:val="top"/>
            <w:textDirection w:val="lrTb"/>
            <w:noWrap w:val="false"/>
          </w:tcPr>
          <w:p>
            <w:pPr>
              <w:pStyle w:val="921"/>
              <w:jc w:val="center"/>
              <w:spacing w:line="276" w:lineRule="auto"/>
              <w:rPr>
                <w:sz w:val="24"/>
                <w:szCs w:val="24"/>
                <w:lang w:eastAsia="en-US"/>
              </w:rPr>
            </w:pPr>
            <w:r>
              <w:rPr>
                <w:sz w:val="24"/>
                <w:szCs w:val="24"/>
                <w:lang w:eastAsia="en-US"/>
              </w:rPr>
              <w:t xml:space="preserve">№</w:t>
            </w:r>
            <w:r>
              <w:rPr>
                <w:sz w:val="24"/>
                <w:szCs w:val="24"/>
                <w:lang w:eastAsia="en-US"/>
              </w:rPr>
            </w:r>
            <w:r>
              <w:rPr>
                <w:sz w:val="24"/>
                <w:szCs w:val="24"/>
                <w:lang w:eastAsia="en-US"/>
              </w:rPr>
            </w:r>
          </w:p>
        </w:tc>
        <w:tc>
          <w:tcPr>
            <w:tcW w:w="1514" w:type="dxa"/>
            <w:vAlign w:val="top"/>
            <w:textDirection w:val="lrTb"/>
            <w:noWrap w:val="false"/>
          </w:tcPr>
          <w:p>
            <w:pPr>
              <w:pStyle w:val="921"/>
              <w:spacing w:line="276" w:lineRule="auto"/>
              <w:rPr>
                <w:sz w:val="26"/>
                <w:szCs w:val="26"/>
                <w:lang w:eastAsia="en-US"/>
              </w:rPr>
            </w:pPr>
            <w:r>
              <w:rPr>
                <w:sz w:val="26"/>
                <w:szCs w:val="26"/>
                <w:lang w:eastAsia="en-US"/>
              </w:rPr>
            </w:r>
            <w:r>
              <w:rPr>
                <w:sz w:val="26"/>
                <w:szCs w:val="26"/>
                <w:lang w:eastAsia="en-US"/>
              </w:rPr>
            </w:r>
            <w:r>
              <w:rPr>
                <w:sz w:val="26"/>
                <w:szCs w:val="26"/>
                <w:lang w:eastAsia="en-US"/>
              </w:rPr>
            </w:r>
          </w:p>
        </w:tc>
        <w:tc>
          <w:tcPr>
            <w:tcW w:w="4471" w:type="dxa"/>
            <w:vAlign w:val="center"/>
            <w:vMerge w:val="continue"/>
            <w:textDirection w:val="lrTb"/>
            <w:noWrap w:val="false"/>
          </w:tcPr>
          <w:p>
            <w:pPr>
              <w:pStyle w:val="921"/>
              <w:spacing w:line="276" w:lineRule="auto"/>
              <w:rPr>
                <w:lang w:eastAsia="en-US"/>
              </w:rPr>
            </w:pPr>
            <w:r>
              <w:rPr>
                <w:lang w:eastAsia="en-US"/>
              </w:rPr>
            </w:r>
            <w:r>
              <w:rPr>
                <w:lang w:eastAsia="en-US"/>
              </w:rPr>
            </w:r>
            <w:r>
              <w:rPr>
                <w:lang w:eastAsia="en-US"/>
              </w:rPr>
            </w:r>
          </w:p>
        </w:tc>
      </w:tr>
      <w:tr>
        <w:tblPrEx/>
        <w:trPr/>
        <w:tc>
          <w:tcPr>
            <w:tcBorders>
              <w:top w:val="single" w:color="000000" w:sz="4" w:space="0"/>
              <w:left w:val="none" w:color="000000" w:sz="4" w:space="0"/>
              <w:bottom w:val="single" w:color="000000" w:sz="4" w:space="0"/>
              <w:right w:val="none" w:color="000000" w:sz="4" w:space="0"/>
            </w:tcBorders>
            <w:tcW w:w="2372" w:type="dxa"/>
            <w:vAlign w:val="top"/>
            <w:textDirection w:val="lrTb"/>
            <w:noWrap w:val="false"/>
          </w:tcPr>
          <w:p>
            <w:pPr>
              <w:pStyle w:val="921"/>
              <w:spacing w:line="276" w:lineRule="auto"/>
              <w:rPr>
                <w:sz w:val="24"/>
                <w:szCs w:val="24"/>
                <w:lang w:eastAsia="en-US"/>
              </w:rPr>
            </w:pPr>
            <w:r>
              <w:rPr>
                <w:sz w:val="24"/>
                <w:szCs w:val="24"/>
                <w:lang w:eastAsia="en-US"/>
              </w:rPr>
              <w:t xml:space="preserve">н</w:t>
            </w:r>
            <w:r>
              <w:rPr>
                <w:sz w:val="24"/>
                <w:szCs w:val="24"/>
                <w:lang w:eastAsia="en-US"/>
              </w:rPr>
              <w:t xml:space="preserve">а</w:t>
            </w:r>
            <w:r>
              <w:rPr>
                <w:sz w:val="24"/>
                <w:szCs w:val="24"/>
                <w:lang w:eastAsia="en-US"/>
              </w:rPr>
              <w:t xml:space="preserve"> </w:t>
            </w:r>
            <w:r>
              <w:rPr>
                <w:sz w:val="24"/>
                <w:szCs w:val="24"/>
                <w:lang w:eastAsia="en-US"/>
              </w:rPr>
              <w:t xml:space="preserve">№</w:t>
            </w:r>
            <w:r>
              <w:rPr>
                <w:sz w:val="24"/>
                <w:szCs w:val="24"/>
                <w:lang w:eastAsia="en-US"/>
              </w:rPr>
            </w:r>
            <w:r>
              <w:rPr>
                <w:sz w:val="24"/>
                <w:szCs w:val="24"/>
                <w:lang w:eastAsia="en-US"/>
              </w:rPr>
            </w:r>
          </w:p>
        </w:tc>
        <w:tc>
          <w:tcPr>
            <w:gridSpan w:val="2"/>
            <w:tcBorders>
              <w:top w:val="single" w:color="000000" w:sz="4" w:space="0"/>
              <w:left w:val="none" w:color="000000" w:sz="4" w:space="0"/>
              <w:bottom w:val="single" w:color="000000" w:sz="4" w:space="0"/>
              <w:right w:val="none" w:color="000000" w:sz="4" w:space="0"/>
            </w:tcBorders>
            <w:tcW w:w="1847" w:type="dxa"/>
            <w:vAlign w:val="top"/>
            <w:textDirection w:val="lrTb"/>
            <w:noWrap w:val="false"/>
          </w:tcPr>
          <w:p>
            <w:pPr>
              <w:pStyle w:val="921"/>
              <w:spacing w:line="276" w:lineRule="auto"/>
              <w:rPr>
                <w:sz w:val="24"/>
                <w:szCs w:val="24"/>
                <w:lang w:eastAsia="en-US"/>
              </w:rPr>
            </w:pPr>
            <w:r>
              <w:rPr>
                <w:sz w:val="24"/>
                <w:szCs w:val="24"/>
                <w:lang w:eastAsia="en-US"/>
              </w:rPr>
              <w:t xml:space="preserve">от </w:t>
            </w:r>
            <w:r>
              <w:rPr>
                <w:sz w:val="24"/>
                <w:szCs w:val="24"/>
                <w:lang w:eastAsia="en-US"/>
              </w:rPr>
            </w:r>
            <w:r>
              <w:rPr>
                <w:sz w:val="24"/>
                <w:szCs w:val="24"/>
                <w:lang w:eastAsia="en-US"/>
              </w:rPr>
            </w:r>
          </w:p>
        </w:tc>
        <w:tc>
          <w:tcPr>
            <w:tcW w:w="1514" w:type="dxa"/>
            <w:vAlign w:val="top"/>
            <w:textDirection w:val="lrTb"/>
            <w:noWrap w:val="false"/>
          </w:tcPr>
          <w:p>
            <w:pPr>
              <w:pStyle w:val="921"/>
              <w:spacing w:line="276" w:lineRule="auto"/>
              <w:rPr>
                <w:sz w:val="26"/>
                <w:szCs w:val="26"/>
                <w:lang w:eastAsia="en-US"/>
              </w:rPr>
            </w:pPr>
            <w:r>
              <w:rPr>
                <w:sz w:val="26"/>
                <w:szCs w:val="26"/>
                <w:lang w:eastAsia="en-US"/>
              </w:rPr>
            </w:r>
            <w:r>
              <w:rPr>
                <w:sz w:val="26"/>
                <w:szCs w:val="26"/>
                <w:lang w:eastAsia="en-US"/>
              </w:rPr>
            </w:r>
            <w:r>
              <w:rPr>
                <w:sz w:val="26"/>
                <w:szCs w:val="26"/>
                <w:lang w:eastAsia="en-US"/>
              </w:rPr>
            </w:r>
          </w:p>
        </w:tc>
        <w:tc>
          <w:tcPr>
            <w:tcW w:w="4471" w:type="dxa"/>
            <w:vAlign w:val="center"/>
            <w:vMerge w:val="continue"/>
            <w:textDirection w:val="lrTb"/>
            <w:noWrap w:val="false"/>
          </w:tcPr>
          <w:p>
            <w:pPr>
              <w:pStyle w:val="921"/>
              <w:spacing w:line="276" w:lineRule="auto"/>
              <w:rPr>
                <w:lang w:eastAsia="en-US"/>
              </w:rPr>
            </w:pPr>
            <w:r>
              <w:rPr>
                <w:lang w:eastAsia="en-US"/>
              </w:rPr>
            </w:r>
            <w:r>
              <w:rPr>
                <w:lang w:eastAsia="en-US"/>
              </w:rPr>
            </w:r>
            <w:r>
              <w:rPr>
                <w:lang w:eastAsia="en-US"/>
              </w:rPr>
            </w:r>
          </w:p>
        </w:tc>
      </w:tr>
    </w:tbl>
    <w:p>
      <w:pPr>
        <w:pStyle w:val="921"/>
        <w:rPr>
          <w:rFonts w:eastAsia="Batang"/>
          <w:b/>
          <w:sz w:val="24"/>
          <w:szCs w:val="24"/>
        </w:rPr>
      </w:pPr>
      <w:r>
        <w:rPr>
          <w:rFonts w:eastAsia="Batang"/>
          <w:b/>
          <w:sz w:val="24"/>
          <w:szCs w:val="24"/>
        </w:rPr>
      </w:r>
      <w:r>
        <w:rPr>
          <w:rFonts w:eastAsia="Batang"/>
          <w:b/>
          <w:sz w:val="24"/>
          <w:szCs w:val="24"/>
        </w:rPr>
      </w:r>
      <w:r>
        <w:rPr>
          <w:rFonts w:eastAsia="Batang"/>
          <w:b/>
          <w:sz w:val="24"/>
          <w:szCs w:val="24"/>
        </w:rPr>
      </w:r>
    </w:p>
    <w:p>
      <w:pPr>
        <w:pStyle w:val="921"/>
        <w:rPr>
          <w:rFonts w:eastAsia="Batang"/>
          <w:b/>
          <w:sz w:val="24"/>
          <w:szCs w:val="24"/>
        </w:rPr>
      </w:pPr>
      <w:r>
        <w:rPr>
          <w:rFonts w:eastAsia="Batang"/>
          <w:b/>
          <w:sz w:val="24"/>
          <w:szCs w:val="24"/>
        </w:rPr>
      </w:r>
      <w:r>
        <w:rPr>
          <w:rFonts w:eastAsia="Batang"/>
          <w:b/>
          <w:sz w:val="24"/>
          <w:szCs w:val="24"/>
        </w:rPr>
      </w:r>
      <w:r>
        <w:rPr>
          <w:rFonts w:eastAsia="Batang"/>
          <w:b/>
          <w:sz w:val="24"/>
          <w:szCs w:val="24"/>
        </w:rPr>
      </w:r>
    </w:p>
    <w:p>
      <w:pPr>
        <w:pStyle w:val="921"/>
        <w:rPr>
          <w:rFonts w:eastAsia="Batang"/>
          <w:b/>
          <w:sz w:val="24"/>
          <w:szCs w:val="24"/>
        </w:rPr>
      </w:pPr>
      <w:r>
        <w:rPr>
          <w:rFonts w:eastAsia="Batang"/>
          <w:b/>
          <w:sz w:val="24"/>
          <w:szCs w:val="24"/>
        </w:rPr>
      </w:r>
      <w:r>
        <w:rPr>
          <w:rFonts w:eastAsia="Batang"/>
          <w:b/>
          <w:sz w:val="24"/>
          <w:szCs w:val="24"/>
        </w:rPr>
      </w:r>
      <w:r>
        <w:rPr>
          <w:rFonts w:eastAsia="Batang"/>
          <w:b/>
          <w:sz w:val="24"/>
          <w:szCs w:val="24"/>
        </w:rPr>
      </w:r>
    </w:p>
    <w:p>
      <w:pPr>
        <w:pStyle w:val="935"/>
        <w:jc w:val="left"/>
        <w:shd w:val="clear" w:color="auto" w:fill="ffffff"/>
        <w:rPr>
          <w:szCs w:val="24"/>
        </w:rPr>
        <w:outlineLvl w:val="4"/>
      </w:pPr>
      <w:r>
        <w:rPr>
          <w:rFonts w:eastAsia="Calibri"/>
          <w:b w:val="0"/>
          <w:sz w:val="28"/>
          <w:szCs w:val="28"/>
        </w:rPr>
        <w:t xml:space="preserve">                            </w:t>
      </w:r>
      <w:r>
        <w:rPr>
          <w:sz w:val="28"/>
          <w:szCs w:val="28"/>
        </w:rPr>
        <w:t xml:space="preserve">ЕЖЕДНЕВНЫЙ ОПЕРАТИВНЫЙ ПРОГНОЗ </w:t>
      </w:r>
      <w:r>
        <w:rPr>
          <w:szCs w:val="24"/>
        </w:rPr>
      </w:r>
      <w:r>
        <w:rPr>
          <w:szCs w:val="24"/>
        </w:rPr>
      </w:r>
    </w:p>
    <w:p>
      <w:pPr>
        <w:pStyle w:val="935"/>
        <w:ind w:firstLine="709"/>
        <w:shd w:val="clear" w:color="auto" w:fill="ffffff"/>
        <w:rPr>
          <w:sz w:val="28"/>
          <w:szCs w:val="28"/>
        </w:rPr>
        <w:outlineLvl w:val="4"/>
      </w:pPr>
      <w:r>
        <w:rPr>
          <w:sz w:val="28"/>
          <w:szCs w:val="28"/>
        </w:rPr>
        <w:t xml:space="preserve">возникновения и развития чрезвычайных ситуаций</w:t>
      </w:r>
      <w:r>
        <w:rPr>
          <w:sz w:val="28"/>
          <w:szCs w:val="28"/>
        </w:rPr>
      </w:r>
      <w:r>
        <w:rPr>
          <w:sz w:val="28"/>
          <w:szCs w:val="28"/>
        </w:rPr>
      </w:r>
    </w:p>
    <w:p>
      <w:pPr>
        <w:pStyle w:val="935"/>
        <w:ind w:firstLine="709"/>
        <w:shd w:val="clear" w:color="auto" w:fill="ffffff"/>
        <w:rPr>
          <w:sz w:val="28"/>
          <w:szCs w:val="28"/>
        </w:rPr>
        <w:outlineLvl w:val="4"/>
      </w:pPr>
      <w:r>
        <w:rPr>
          <w:sz w:val="28"/>
          <w:szCs w:val="28"/>
        </w:rPr>
        <w:t xml:space="preserve">на терр</w:t>
      </w:r>
      <w:r>
        <w:rPr>
          <w:sz w:val="28"/>
          <w:szCs w:val="28"/>
        </w:rPr>
        <w:t xml:space="preserve">итории Воронежской области н</w:t>
      </w:r>
      <w:r>
        <w:rPr>
          <w:sz w:val="28"/>
          <w:szCs w:val="28"/>
        </w:rPr>
        <w:t xml:space="preserve">а </w:t>
      </w:r>
      <w:r>
        <w:rPr>
          <w:sz w:val="28"/>
          <w:szCs w:val="28"/>
        </w:rPr>
        <w:t xml:space="preserve">22.12.</w:t>
      </w:r>
      <w:r>
        <w:rPr>
          <w:sz w:val="28"/>
          <w:szCs w:val="28"/>
        </w:rPr>
        <w:t xml:space="preserve">2024</w:t>
      </w:r>
      <w:r>
        <w:rPr>
          <w:sz w:val="28"/>
          <w:szCs w:val="28"/>
        </w:rPr>
      </w:r>
      <w:r>
        <w:rPr>
          <w:sz w:val="28"/>
          <w:szCs w:val="28"/>
        </w:rPr>
      </w:r>
    </w:p>
    <w:p>
      <w:pPr>
        <w:pStyle w:val="935"/>
        <w:ind w:firstLine="709"/>
        <w:shd w:val="clear" w:color="auto" w:fill="ffffff"/>
        <w:rPr>
          <w:b w:val="0"/>
        </w:rPr>
        <w:outlineLvl w:val="4"/>
      </w:pPr>
      <w:r>
        <w:rPr>
          <w:b w:val="0"/>
        </w:rPr>
        <w:tab/>
      </w:r>
      <w:r>
        <w:rPr>
          <w:b w:val="0"/>
        </w:rPr>
        <w:tab/>
        <w:tab/>
      </w:r>
      <w:r>
        <w:rPr>
          <w:b w:val="0"/>
        </w:rPr>
      </w:r>
      <w:r>
        <w:rPr>
          <w:b w:val="0"/>
        </w:rPr>
      </w:r>
    </w:p>
    <w:p>
      <w:pPr>
        <w:pStyle w:val="921"/>
        <w:tabs>
          <w:tab w:val="num" w:pos="142" w:leader="none"/>
          <w:tab w:val="left" w:pos="284" w:leader="none"/>
          <w:tab w:val="left" w:pos="320" w:leader="none"/>
          <w:tab w:val="left" w:pos="4253" w:leader="none"/>
          <w:tab w:val="center" w:pos="4677" w:leader="none"/>
        </w:tabs>
        <w:rPr>
          <w:b/>
          <w:color w:val="000000"/>
        </w:rPr>
        <w:outlineLvl w:val="0"/>
      </w:pPr>
      <w:r>
        <w:rPr>
          <w:b/>
          <w:color w:val="000000"/>
        </w:rPr>
        <w:tab/>
        <w:tab/>
        <w:tab/>
        <w:tab/>
      </w:r>
      <w:r>
        <w:rPr>
          <w:b/>
          <w:color w:val="000000"/>
        </w:rPr>
        <w:t xml:space="preserve">1. Обстановка</w:t>
      </w:r>
      <w:r>
        <w:rPr>
          <w:b/>
          <w:color w:val="000000"/>
        </w:rPr>
      </w:r>
      <w:r>
        <w:rPr>
          <w:b/>
          <w:color w:val="000000"/>
        </w:rPr>
      </w:r>
    </w:p>
    <w:p>
      <w:pPr>
        <w:pStyle w:val="921"/>
        <w:ind w:firstLine="709"/>
        <w:jc w:val="both"/>
        <w:tabs>
          <w:tab w:val="num" w:pos="142" w:leader="none"/>
        </w:tabs>
        <w:rPr>
          <w:rFonts w:eastAsia="Times New Roman"/>
        </w:rPr>
        <w:outlineLvl w:val="0"/>
      </w:pPr>
      <w:r>
        <w:rPr>
          <w:b/>
          <w:color w:val="000000"/>
        </w:rPr>
        <w:t xml:space="preserve">1.1. </w:t>
      </w:r>
      <w:r>
        <w:rPr>
          <w:rFonts w:eastAsia="Times New Roman"/>
          <w:b/>
        </w:rPr>
        <w:t xml:space="preserve">Метеорологическая </w:t>
      </w:r>
      <w:r>
        <w:rPr>
          <w:rFonts w:eastAsia="Times New Roman"/>
          <w:b/>
        </w:rPr>
        <w:t xml:space="preserve">обстановка </w:t>
      </w:r>
      <w:r>
        <w:rPr>
          <w:rFonts w:eastAsia="Times New Roman"/>
        </w:rPr>
        <w:t xml:space="preserve">(по данным Воронежского ЦГМС )</w:t>
      </w:r>
      <w:r>
        <w:rPr>
          <w:rFonts w:eastAsia="Times New Roman"/>
        </w:rPr>
      </w:r>
      <w:r>
        <w:rPr>
          <w:rFonts w:eastAsia="Times New Roman"/>
        </w:rPr>
      </w:r>
    </w:p>
    <w:p>
      <w:pPr>
        <w:pStyle w:val="921"/>
        <w:ind w:firstLine="709"/>
        <w:jc w:val="both"/>
        <w:tabs>
          <w:tab w:val="num" w:pos="142" w:leader="none"/>
        </w:tabs>
        <w:rPr>
          <w:rFonts w:eastAsia="Times New Roman"/>
        </w:rPr>
        <w:outlineLvl w:val="0"/>
      </w:pPr>
      <w:r>
        <w:rPr>
          <w:rFonts w:eastAsia="Times New Roman"/>
        </w:rPr>
      </w:r>
      <w:r>
        <w:t xml:space="preserve">Облачно. Небольшие (0,3-2 мм), ночью местами умеренные (3-6 мм) осадки в виде мокрого снега и дождя. Местами туман, гололед, на дорогах гололедица. Ночью местами налипание мокрого снега. Ветер юго-восточный 1-6 м/с. Температура ночью -3…+2°С, днем -2…+3°С.</w:t>
      </w:r>
      <w:r>
        <w:rPr>
          <w:rFonts w:eastAsia="Times New Roman"/>
        </w:rPr>
      </w:r>
      <w:r/>
    </w:p>
    <w:p>
      <w:pPr>
        <w:pStyle w:val="921"/>
        <w:ind w:firstLine="709"/>
        <w:jc w:val="both"/>
        <w:tabs>
          <w:tab w:val="num" w:pos="142" w:leader="none"/>
          <w:tab w:val="left" w:pos="1166" w:leader="none"/>
        </w:tabs>
        <w:rPr>
          <w:rFonts w:eastAsia="Times New Roman"/>
        </w:rPr>
        <w:outlineLvl w:val="0"/>
      </w:pPr>
      <w:r>
        <w:rPr>
          <w:rFonts w:eastAsia="Times New Roman"/>
        </w:rPr>
      </w:r>
      <w:r/>
      <w:r>
        <w:rPr>
          <w:rFonts w:eastAsia="Times New Roman"/>
        </w:rPr>
      </w:r>
    </w:p>
    <w:p>
      <w:pPr>
        <w:pStyle w:val="921"/>
        <w:ind w:firstLine="709"/>
        <w:jc w:val="both"/>
        <w:tabs>
          <w:tab w:val="num" w:pos="142" w:leader="none"/>
        </w:tabs>
        <w:rPr>
          <w:sz w:val="23"/>
          <w:szCs w:val="23"/>
          <w:highlight w:val="none"/>
        </w:rPr>
        <w:outlineLvl w:val="0"/>
      </w:pPr>
      <w:r>
        <w:rPr>
          <w:rFonts w:eastAsia="Times New Roman"/>
        </w:rPr>
      </w:r>
      <w:r>
        <w:rPr>
          <w:sz w:val="23"/>
          <w:szCs w:val="23"/>
          <w:highlight w:val="none"/>
        </w:rPr>
      </w:r>
      <w:r>
        <w:rPr>
          <w:sz w:val="23"/>
          <w:szCs w:val="23"/>
          <w:highlight w:val="none"/>
        </w:rPr>
      </w:r>
    </w:p>
    <w:p>
      <w:pPr>
        <w:pStyle w:val="921"/>
        <w:ind w:firstLine="709"/>
        <w:jc w:val="both"/>
        <w:tabs>
          <w:tab w:val="num" w:pos="142" w:leader="none"/>
        </w:tabs>
      </w:pPr>
      <w:r/>
      <w:r/>
    </w:p>
    <w:p>
      <w:pPr>
        <w:pStyle w:val="921"/>
        <w:tabs>
          <w:tab w:val="num" w:pos="142" w:leader="none"/>
        </w:tabs>
        <w:rPr>
          <w:b/>
        </w:rPr>
      </w:pPr>
      <w:r>
        <w:rPr>
          <w:b/>
        </w:rPr>
        <w:t xml:space="preserve">2.</w:t>
      </w:r>
      <w:r>
        <w:rPr>
          <w:b/>
        </w:rPr>
        <w:t xml:space="preserve"> </w:t>
      </w:r>
      <w:r>
        <w:rPr>
          <w:b/>
        </w:rPr>
        <w:t xml:space="preserve"> Прогноз возникновения происшествий</w:t>
      </w:r>
      <w:r>
        <w:rPr>
          <w:b/>
        </w:rPr>
      </w:r>
      <w:r>
        <w:rPr>
          <w:b/>
        </w:rPr>
      </w:r>
    </w:p>
    <w:p>
      <w:pPr>
        <w:pStyle w:val="921"/>
        <w:ind w:firstLine="709"/>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rPr>
      </w:pPr>
      <w:r>
        <w:rPr>
          <w:b/>
        </w:rPr>
        <w:t xml:space="preserve">Опасные метеорологические </w:t>
      </w:r>
      <w:r>
        <w:rPr>
          <w:b/>
        </w:rPr>
        <w:t xml:space="preserve">явления</w:t>
      </w:r>
      <w:r>
        <w:rPr>
          <w:i/>
        </w:rPr>
        <w:t xml:space="preserve">: </w:t>
      </w:r>
      <w:r>
        <w:rPr>
          <w:i/>
        </w:rPr>
        <w:t xml:space="preserve">не прогнозируются.</w:t>
      </w:r>
      <w:r>
        <w:rPr>
          <w:i/>
        </w:rPr>
      </w:r>
      <w:r>
        <w:rPr>
          <w:i/>
        </w:rPr>
      </w:r>
    </w:p>
    <w:p>
      <w:pPr>
        <w:pStyle w:val="921"/>
        <w:ind w:firstLine="709"/>
        <w:jc w:val="both"/>
        <w:rPr>
          <w:i/>
          <w:color w:val="ff0000"/>
          <w:lang w:val="en-US"/>
        </w:rPr>
      </w:pPr>
      <w:r>
        <w:rPr>
          <w:b/>
        </w:rPr>
        <w:t xml:space="preserve">Неблагоприятные метеорологические явления</w:t>
      </w:r>
      <w:r>
        <w:t xml:space="preserve">: </w:t>
      </w:r>
      <w:r>
        <w:rPr>
          <w:i/>
        </w:rPr>
        <w:t xml:space="preserve">не прогнозируются</w:t>
      </w:r>
      <w:r>
        <w:rPr>
          <w:i/>
          <w:color w:val="ff0000"/>
          <w:lang w:val="en-US"/>
        </w:rPr>
      </w:r>
      <w:r>
        <w:rPr>
          <w:i/>
          <w:color w:val="ff0000"/>
          <w:lang w:val="en-US"/>
        </w:rPr>
      </w:r>
    </w:p>
    <w:p>
      <w:pPr>
        <w:pStyle w:val="921"/>
        <w:ind w:firstLine="709"/>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i/>
          <w:u w:val="single"/>
        </w:rPr>
      </w:pPr>
      <w:r>
        <w:rPr>
          <w:b/>
        </w:rPr>
        <w:t xml:space="preserve">Риски трансграничного характера: </w:t>
      </w:r>
      <w:r>
        <w:rPr>
          <w:i/>
        </w:rPr>
        <w:t xml:space="preserve">не прогнозируются.</w:t>
      </w:r>
      <w:r>
        <w:rPr>
          <w:b/>
          <w:i/>
          <w:u w:val="single"/>
        </w:rPr>
      </w:r>
      <w:r>
        <w:rPr>
          <w:b/>
          <w:i/>
          <w:u w:val="single"/>
        </w:rPr>
      </w:r>
    </w:p>
    <w:p>
      <w:pPr>
        <w:pStyle w:val="921"/>
        <w:ind w:firstLine="708"/>
        <w:spacing w:line="276" w:lineRule="auto"/>
        <w:rPr>
          <w:i/>
        </w:rPr>
      </w:pPr>
      <w:r>
        <w:rPr>
          <w:i/>
        </w:rPr>
      </w:r>
      <w:r>
        <w:rPr>
          <w:i/>
        </w:rPr>
      </w:r>
      <w:r>
        <w:rPr>
          <w:i/>
        </w:rPr>
      </w:r>
    </w:p>
    <w:p>
      <w:pPr>
        <w:pStyle w:val="921"/>
        <w:ind w:firstLine="708"/>
        <w:spacing w:line="276" w:lineRule="auto"/>
      </w:pPr>
      <w:r/>
      <w:r/>
    </w:p>
    <w:p>
      <w:pPr>
        <w:pStyle w:val="921"/>
        <w:spacing w:line="276" w:lineRule="auto"/>
      </w:pPr>
      <w:r>
        <w:t xml:space="preserve">Начальник ЕДДС Бутурлиновского муниципального района</w:t>
        <w:tab/>
        <w:t xml:space="preserve">Серая Н.В.</w:t>
      </w:r>
      <w:r/>
    </w:p>
    <w:sectPr>
      <w:headerReference w:type="default" r:id="rId9"/>
      <w:footnotePr/>
      <w:endnotePr/>
      <w:type w:val="nextPage"/>
      <w:pgSz w:w="11907" w:h="16839" w:orient="portrait"/>
      <w:pgMar w:top="851" w:right="851" w:bottom="567"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ourier New">
    <w:panose1 w:val="02070309020205020404"/>
  </w:font>
  <w:font w:name="Tahoma">
    <w:panose1 w:val="020B0604030504040204"/>
  </w:font>
  <w:font w:name="Arial">
    <w:panose1 w:val="020B0604020202020204"/>
  </w:font>
  <w:font w:name="Times New Roman">
    <w:panose1 w:val="02020603050405020304"/>
  </w:font>
  <w:font w:name="Batang">
    <w:panose1 w:val="0203060000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2"/>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944"/>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nothing"/>
      <w:lvlText w:val=""/>
      <w:lvlJc w:val="left"/>
      <w:pPr>
        <w:ind w:left="0" w:firstLine="0"/>
        <w:tabs>
          <w:tab w:val="num" w:pos="0" w:leader="none"/>
        </w:tabs>
      </w:pPr>
    </w:lvl>
    <w:lvl w:ilvl="1">
      <w:start w:val="1"/>
      <w:numFmt w:val="decimal"/>
      <w:isLgl w:val="false"/>
      <w:suff w:val="nothing"/>
      <w:lvlText w:val=""/>
      <w:lvlJc w:val="left"/>
      <w:pPr>
        <w:ind w:left="0" w:firstLine="0"/>
        <w:tabs>
          <w:tab w:val="num" w:pos="0" w:leader="none"/>
        </w:tabs>
      </w:pPr>
    </w:lvl>
    <w:lvl w:ilvl="2">
      <w:start w:val="1"/>
      <w:numFmt w:val="decimal"/>
      <w:isLgl w:val="false"/>
      <w:suff w:val="nothing"/>
      <w:lvlText w:val=""/>
      <w:lvlJc w:val="left"/>
      <w:pPr>
        <w:ind w:left="0" w:firstLine="0"/>
        <w:tabs>
          <w:tab w:val="num" w:pos="0" w:leader="none"/>
        </w:tabs>
      </w:pPr>
    </w:lvl>
    <w:lvl w:ilvl="3">
      <w:start w:val="1"/>
      <w:numFmt w:val="decimal"/>
      <w:isLgl w:val="false"/>
      <w:suff w:val="nothing"/>
      <w:lvlText w:val=""/>
      <w:lvlJc w:val="left"/>
      <w:pPr>
        <w:ind w:left="0" w:firstLine="0"/>
        <w:tabs>
          <w:tab w:val="num" w:pos="0" w:leader="none"/>
        </w:tabs>
      </w:pPr>
    </w:lvl>
    <w:lvl w:ilvl="4">
      <w:start w:val="1"/>
      <w:numFmt w:val="decimal"/>
      <w:isLgl w:val="false"/>
      <w:suff w:val="nothing"/>
      <w:lvlText w:val=""/>
      <w:lvlJc w:val="left"/>
      <w:pPr>
        <w:ind w:left="0" w:firstLine="0"/>
        <w:tabs>
          <w:tab w:val="num" w:pos="0" w:leader="none"/>
        </w:tabs>
      </w:pPr>
    </w:lvl>
    <w:lvl w:ilvl="5">
      <w:start w:val="1"/>
      <w:numFmt w:val="decimal"/>
      <w:isLgl w:val="false"/>
      <w:suff w:val="nothing"/>
      <w:lvlText w:val=""/>
      <w:lvlJc w:val="left"/>
      <w:pPr>
        <w:ind w:left="0" w:firstLine="0"/>
        <w:tabs>
          <w:tab w:val="num" w:pos="0" w:leader="none"/>
        </w:tabs>
      </w:pPr>
    </w:lvl>
    <w:lvl w:ilvl="6">
      <w:start w:val="1"/>
      <w:numFmt w:val="decimal"/>
      <w:isLgl w:val="false"/>
      <w:suff w:val="nothing"/>
      <w:lvlText w:val=""/>
      <w:lvlJc w:val="left"/>
      <w:pPr>
        <w:ind w:left="0" w:firstLine="0"/>
        <w:tabs>
          <w:tab w:val="num" w:pos="0" w:leader="none"/>
        </w:tabs>
      </w:pPr>
    </w:lvl>
    <w:lvl w:ilvl="7">
      <w:start w:val="1"/>
      <w:numFmt w:val="decimal"/>
      <w:isLgl w:val="false"/>
      <w:suff w:val="nothing"/>
      <w:lvlText w:val=""/>
      <w:lvlJc w:val="left"/>
      <w:pPr>
        <w:ind w:left="0" w:firstLine="0"/>
        <w:tabs>
          <w:tab w:val="num" w:pos="0" w:leader="none"/>
        </w:tabs>
      </w:pPr>
    </w:lvl>
    <w:lvl w:ilvl="8">
      <w:start w:val="1"/>
      <w:numFmt w:val="decimal"/>
      <w:isLgl w:val="false"/>
      <w:suff w:val="nothing"/>
      <w:lvlText w:val=""/>
      <w:lvlJc w:val="left"/>
      <w:pPr>
        <w:ind w:left="0" w:firstLine="0"/>
        <w:tabs>
          <w:tab w:val="num" w:pos="0" w:leader="none"/>
        </w:tabs>
      </w:pPr>
    </w:lvl>
  </w:abstractNum>
  <w:abstractNum w:abstractNumId="2">
    <w:multiLevelType w:val="hybridMultilevel"/>
    <w:lvl w:ilvl="0">
      <w:start w:val="1"/>
      <w:numFmt w:val="decimal"/>
      <w:isLgl w:val="false"/>
      <w:suff w:val="tab"/>
      <w:lvlText w:val="%1."/>
      <w:lvlJc w:val="left"/>
      <w:pPr>
        <w:ind w:left="1200" w:hanging="1200"/>
      </w:pPr>
      <w:rPr>
        <w:b/>
      </w:rPr>
    </w:lvl>
    <w:lvl w:ilvl="1">
      <w:start w:val="1"/>
      <w:numFmt w:val="decimal"/>
      <w:isLgl w:val="false"/>
      <w:suff w:val="tab"/>
      <w:lvlText w:val="%1.%2."/>
      <w:lvlJc w:val="left"/>
      <w:pPr>
        <w:ind w:left="1909" w:hanging="1200"/>
      </w:pPr>
      <w:rPr>
        <w:b/>
      </w:rPr>
    </w:lvl>
    <w:lvl w:ilvl="2">
      <w:start w:val="1"/>
      <w:numFmt w:val="decimal"/>
      <w:isLgl w:val="false"/>
      <w:suff w:val="tab"/>
      <w:lvlText w:val="%1.%2.%3."/>
      <w:lvlJc w:val="left"/>
      <w:pPr>
        <w:ind w:left="2618" w:hanging="1200"/>
      </w:pPr>
      <w:rPr>
        <w:b/>
      </w:rPr>
    </w:lvl>
    <w:lvl w:ilvl="3">
      <w:start w:val="1"/>
      <w:numFmt w:val="decimal"/>
      <w:isLgl w:val="false"/>
      <w:suff w:val="tab"/>
      <w:lvlText w:val="%1.%2.%3.%4."/>
      <w:lvlJc w:val="left"/>
      <w:pPr>
        <w:ind w:left="3327" w:hanging="1200"/>
      </w:pPr>
      <w:rPr>
        <w:b/>
      </w:rPr>
    </w:lvl>
    <w:lvl w:ilvl="4">
      <w:start w:val="1"/>
      <w:numFmt w:val="decimal"/>
      <w:isLgl w:val="false"/>
      <w:suff w:val="tab"/>
      <w:lvlText w:val="%1.%2.%3.%4.%5."/>
      <w:lvlJc w:val="left"/>
      <w:pPr>
        <w:ind w:left="4036" w:hanging="1200"/>
      </w:pPr>
      <w:rPr>
        <w:b/>
      </w:rPr>
    </w:lvl>
    <w:lvl w:ilvl="5">
      <w:start w:val="1"/>
      <w:numFmt w:val="decimal"/>
      <w:isLgl w:val="false"/>
      <w:suff w:val="tab"/>
      <w:lvlText w:val="%1.%2.%3.%4.%5.%6."/>
      <w:lvlJc w:val="left"/>
      <w:pPr>
        <w:ind w:left="4985" w:hanging="1440"/>
      </w:pPr>
      <w:rPr>
        <w:b/>
      </w:rPr>
    </w:lvl>
    <w:lvl w:ilvl="6">
      <w:start w:val="1"/>
      <w:numFmt w:val="decimal"/>
      <w:isLgl w:val="false"/>
      <w:suff w:val="tab"/>
      <w:lvlText w:val="%1.%2.%3.%4.%5.%6.%7."/>
      <w:lvlJc w:val="left"/>
      <w:pPr>
        <w:ind w:left="6054" w:hanging="1800"/>
      </w:pPr>
      <w:rPr>
        <w:b/>
      </w:rPr>
    </w:lvl>
    <w:lvl w:ilvl="7">
      <w:start w:val="1"/>
      <w:numFmt w:val="decimal"/>
      <w:isLgl w:val="false"/>
      <w:suff w:val="tab"/>
      <w:lvlText w:val="%1.%2.%3.%4.%5.%6.%7.%8."/>
      <w:lvlJc w:val="left"/>
      <w:pPr>
        <w:ind w:left="6763" w:hanging="1800"/>
      </w:pPr>
      <w:rPr>
        <w:b/>
      </w:rPr>
    </w:lvl>
    <w:lvl w:ilvl="8">
      <w:start w:val="1"/>
      <w:numFmt w:val="decimal"/>
      <w:isLgl w:val="false"/>
      <w:suff w:val="tab"/>
      <w:lvlText w:val="%1.%2.%3.%4.%5.%6.%7.%8.%9."/>
      <w:lvlJc w:val="left"/>
      <w:pPr>
        <w:ind w:left="7832" w:hanging="2160"/>
      </w:pPr>
      <w:rPr>
        <w:b/>
      </w:rPr>
    </w:lvl>
  </w:abstractNum>
  <w:abstractNum w:abstractNumId="3">
    <w:multiLevelType w:val="hybridMultilevel"/>
    <w:lvl w:ilvl="0">
      <w:start w:val="1"/>
      <w:numFmt w:val="decimal"/>
      <w:isLgl w:val="false"/>
      <w:suff w:val="tab"/>
      <w:lvlText w:val="%1."/>
      <w:lvlJc w:val="left"/>
      <w:pPr>
        <w:ind w:left="1350" w:hanging="1350"/>
      </w:pPr>
      <w:rPr>
        <w:b/>
      </w:rPr>
    </w:lvl>
    <w:lvl w:ilvl="1">
      <w:start w:val="1"/>
      <w:numFmt w:val="decimal"/>
      <w:isLgl w:val="false"/>
      <w:suff w:val="tab"/>
      <w:lvlText w:val="%1.%2."/>
      <w:lvlJc w:val="left"/>
      <w:pPr>
        <w:ind w:left="2059" w:hanging="1350"/>
      </w:pPr>
      <w:rPr>
        <w:b/>
      </w:rPr>
    </w:lvl>
    <w:lvl w:ilvl="2">
      <w:start w:val="1"/>
      <w:numFmt w:val="decimal"/>
      <w:isLgl w:val="false"/>
      <w:suff w:val="tab"/>
      <w:lvlText w:val="%1.%2.%3."/>
      <w:lvlJc w:val="left"/>
      <w:pPr>
        <w:ind w:left="2768" w:hanging="1350"/>
      </w:pPr>
      <w:rPr>
        <w:b/>
      </w:rPr>
    </w:lvl>
    <w:lvl w:ilvl="3">
      <w:start w:val="1"/>
      <w:numFmt w:val="decimal"/>
      <w:isLgl w:val="false"/>
      <w:suff w:val="tab"/>
      <w:lvlText w:val="%1.%2.%3.%4."/>
      <w:lvlJc w:val="left"/>
      <w:pPr>
        <w:ind w:left="3477" w:hanging="1350"/>
      </w:pPr>
      <w:rPr>
        <w:b/>
      </w:rPr>
    </w:lvl>
    <w:lvl w:ilvl="4">
      <w:start w:val="1"/>
      <w:numFmt w:val="decimal"/>
      <w:isLgl w:val="false"/>
      <w:suff w:val="tab"/>
      <w:lvlText w:val="%1.%2.%3.%4.%5."/>
      <w:lvlJc w:val="left"/>
      <w:pPr>
        <w:ind w:left="4186" w:hanging="1350"/>
      </w:pPr>
      <w:rPr>
        <w:b/>
      </w:rPr>
    </w:lvl>
    <w:lvl w:ilvl="5">
      <w:start w:val="1"/>
      <w:numFmt w:val="decimal"/>
      <w:isLgl w:val="false"/>
      <w:suff w:val="tab"/>
      <w:lvlText w:val="%1.%2.%3.%4.%5.%6."/>
      <w:lvlJc w:val="left"/>
      <w:pPr>
        <w:ind w:left="4985" w:hanging="1440"/>
      </w:pPr>
      <w:rPr>
        <w:b/>
      </w:rPr>
    </w:lvl>
    <w:lvl w:ilvl="6">
      <w:start w:val="1"/>
      <w:numFmt w:val="decimal"/>
      <w:isLgl w:val="false"/>
      <w:suff w:val="tab"/>
      <w:lvlText w:val="%1.%2.%3.%4.%5.%6.%7."/>
      <w:lvlJc w:val="left"/>
      <w:pPr>
        <w:ind w:left="6054" w:hanging="1800"/>
      </w:pPr>
      <w:rPr>
        <w:b/>
      </w:rPr>
    </w:lvl>
    <w:lvl w:ilvl="7">
      <w:start w:val="1"/>
      <w:numFmt w:val="decimal"/>
      <w:isLgl w:val="false"/>
      <w:suff w:val="tab"/>
      <w:lvlText w:val="%1.%2.%3.%4.%5.%6.%7.%8."/>
      <w:lvlJc w:val="left"/>
      <w:pPr>
        <w:ind w:left="6763" w:hanging="1800"/>
      </w:pPr>
      <w:rPr>
        <w:b/>
      </w:rPr>
    </w:lvl>
    <w:lvl w:ilvl="8">
      <w:start w:val="1"/>
      <w:numFmt w:val="decimal"/>
      <w:isLgl w:val="false"/>
      <w:suff w:val="tab"/>
      <w:lvlText w:val="%1.%2.%3.%4.%5.%6.%7.%8.%9."/>
      <w:lvlJc w:val="left"/>
      <w:pPr>
        <w:ind w:left="7832" w:hanging="2160"/>
      </w:pPr>
      <w:rPr>
        <w:b/>
      </w:rPr>
    </w:lvl>
  </w:abstractNum>
  <w:abstractNum w:abstractNumId="4">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5">
    <w:multiLevelType w:val="hybridMultilevel"/>
    <w:lvl w:ilvl="0">
      <w:start w:val="1"/>
      <w:numFmt w:val="decimal"/>
      <w:isLgl w:val="false"/>
      <w:suff w:val="tab"/>
      <w:lvlText w:val="%1."/>
      <w:lvlJc w:val="left"/>
      <w:pPr>
        <w:ind w:left="420" w:hanging="420"/>
      </w:pPr>
      <w:rPr>
        <w:b/>
        <w:color w:val="000000"/>
      </w:rPr>
    </w:lvl>
    <w:lvl w:ilvl="1">
      <w:start w:val="1"/>
      <w:numFmt w:val="decimal"/>
      <w:isLgl w:val="false"/>
      <w:suff w:val="tab"/>
      <w:lvlText w:val="%1.%2."/>
      <w:lvlJc w:val="left"/>
      <w:pPr>
        <w:ind w:left="1129" w:hanging="420"/>
      </w:pPr>
      <w:rPr>
        <w:b/>
        <w:color w:val="000000"/>
      </w:rPr>
    </w:lvl>
    <w:lvl w:ilvl="2">
      <w:start w:val="1"/>
      <w:numFmt w:val="decimal"/>
      <w:isLgl w:val="false"/>
      <w:suff w:val="tab"/>
      <w:lvlText w:val="%1.%2.%3."/>
      <w:lvlJc w:val="left"/>
      <w:pPr>
        <w:ind w:left="2138" w:hanging="720"/>
      </w:pPr>
      <w:rPr>
        <w:b/>
        <w:color w:val="000000"/>
      </w:rPr>
    </w:lvl>
    <w:lvl w:ilvl="3">
      <w:start w:val="1"/>
      <w:numFmt w:val="decimal"/>
      <w:isLgl w:val="false"/>
      <w:suff w:val="tab"/>
      <w:lvlText w:val="%1.%2.%3.%4."/>
      <w:lvlJc w:val="left"/>
      <w:pPr>
        <w:ind w:left="2847" w:hanging="720"/>
      </w:pPr>
      <w:rPr>
        <w:b/>
        <w:color w:val="000000"/>
      </w:rPr>
    </w:lvl>
    <w:lvl w:ilvl="4">
      <w:start w:val="1"/>
      <w:numFmt w:val="decimal"/>
      <w:isLgl w:val="false"/>
      <w:suff w:val="tab"/>
      <w:lvlText w:val="%1.%2.%3.%4.%5."/>
      <w:lvlJc w:val="left"/>
      <w:pPr>
        <w:ind w:left="3916" w:hanging="1080"/>
      </w:pPr>
      <w:rPr>
        <w:b/>
        <w:color w:val="000000"/>
      </w:rPr>
    </w:lvl>
    <w:lvl w:ilvl="5">
      <w:start w:val="1"/>
      <w:numFmt w:val="decimal"/>
      <w:isLgl w:val="false"/>
      <w:suff w:val="tab"/>
      <w:lvlText w:val="%1.%2.%3.%4.%5.%6."/>
      <w:lvlJc w:val="left"/>
      <w:pPr>
        <w:ind w:left="4625" w:hanging="1080"/>
      </w:pPr>
      <w:rPr>
        <w:b/>
        <w:color w:val="000000"/>
      </w:rPr>
    </w:lvl>
    <w:lvl w:ilvl="6">
      <w:start w:val="1"/>
      <w:numFmt w:val="decimal"/>
      <w:isLgl w:val="false"/>
      <w:suff w:val="tab"/>
      <w:lvlText w:val="%1.%2.%3.%4.%5.%6.%7."/>
      <w:lvlJc w:val="left"/>
      <w:pPr>
        <w:ind w:left="5694" w:hanging="1440"/>
      </w:pPr>
      <w:rPr>
        <w:b/>
        <w:color w:val="000000"/>
      </w:rPr>
    </w:lvl>
    <w:lvl w:ilvl="7">
      <w:start w:val="1"/>
      <w:numFmt w:val="decimal"/>
      <w:isLgl w:val="false"/>
      <w:suff w:val="tab"/>
      <w:lvlText w:val="%1.%2.%3.%4.%5.%6.%7.%8."/>
      <w:lvlJc w:val="left"/>
      <w:pPr>
        <w:ind w:left="6403" w:hanging="1440"/>
      </w:pPr>
      <w:rPr>
        <w:b/>
        <w:color w:val="000000"/>
      </w:rPr>
    </w:lvl>
    <w:lvl w:ilvl="8">
      <w:start w:val="1"/>
      <w:numFmt w:val="decimal"/>
      <w:isLgl w:val="false"/>
      <w:suff w:val="tab"/>
      <w:lvlText w:val="%1.%2.%3.%4.%5.%6.%7.%8.%9."/>
      <w:lvlJc w:val="left"/>
      <w:pPr>
        <w:ind w:left="7472" w:hanging="1800"/>
      </w:pPr>
      <w:rPr>
        <w:b/>
        <w:color w:val="000000"/>
      </w:rPr>
    </w:lvl>
  </w:abstractNum>
  <w:abstractNum w:abstractNumId="6">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4047" w:hanging="360"/>
      </w:pPr>
    </w:lvl>
    <w:lvl w:ilvl="1">
      <w:start w:val="1"/>
      <w:numFmt w:val="lowerLetter"/>
      <w:isLgl w:val="false"/>
      <w:suff w:val="tab"/>
      <w:lvlText w:val="%2."/>
      <w:lvlJc w:val="left"/>
      <w:pPr>
        <w:ind w:left="4767" w:hanging="360"/>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11">
    <w:multiLevelType w:val="hybridMultilevel"/>
    <w:lvl w:ilvl="0">
      <w:start w:val="1"/>
      <w:numFmt w:val="decimal"/>
      <w:isLgl w:val="false"/>
      <w:suff w:val="tab"/>
      <w:lvlText w:val="%1."/>
      <w:lvlJc w:val="left"/>
      <w:pPr>
        <w:ind w:left="1350" w:hanging="1350"/>
      </w:pPr>
      <w:rPr>
        <w:b/>
      </w:rPr>
    </w:lvl>
    <w:lvl w:ilvl="1">
      <w:start w:val="1"/>
      <w:numFmt w:val="decimal"/>
      <w:isLgl w:val="false"/>
      <w:suff w:val="tab"/>
      <w:lvlText w:val="%1.%2."/>
      <w:lvlJc w:val="left"/>
      <w:pPr>
        <w:ind w:left="2059" w:hanging="1350"/>
      </w:pPr>
      <w:rPr>
        <w:b/>
      </w:rPr>
    </w:lvl>
    <w:lvl w:ilvl="2">
      <w:start w:val="1"/>
      <w:numFmt w:val="decimal"/>
      <w:isLgl w:val="false"/>
      <w:suff w:val="tab"/>
      <w:lvlText w:val="%1.%2.%3."/>
      <w:lvlJc w:val="left"/>
      <w:pPr>
        <w:ind w:left="2768" w:hanging="1350"/>
      </w:pPr>
      <w:rPr>
        <w:b/>
      </w:rPr>
    </w:lvl>
    <w:lvl w:ilvl="3">
      <w:start w:val="1"/>
      <w:numFmt w:val="decimal"/>
      <w:isLgl w:val="false"/>
      <w:suff w:val="tab"/>
      <w:lvlText w:val="%1.%2.%3.%4."/>
      <w:lvlJc w:val="left"/>
      <w:pPr>
        <w:ind w:left="3477" w:hanging="1350"/>
      </w:pPr>
      <w:rPr>
        <w:b/>
      </w:rPr>
    </w:lvl>
    <w:lvl w:ilvl="4">
      <w:start w:val="1"/>
      <w:numFmt w:val="decimal"/>
      <w:isLgl w:val="false"/>
      <w:suff w:val="tab"/>
      <w:lvlText w:val="%1.%2.%3.%4.%5."/>
      <w:lvlJc w:val="left"/>
      <w:pPr>
        <w:ind w:left="4186" w:hanging="1350"/>
      </w:pPr>
      <w:rPr>
        <w:b/>
      </w:rPr>
    </w:lvl>
    <w:lvl w:ilvl="5">
      <w:start w:val="1"/>
      <w:numFmt w:val="decimal"/>
      <w:isLgl w:val="false"/>
      <w:suff w:val="tab"/>
      <w:lvlText w:val="%1.%2.%3.%4.%5.%6."/>
      <w:lvlJc w:val="left"/>
      <w:pPr>
        <w:ind w:left="4985" w:hanging="1440"/>
      </w:pPr>
      <w:rPr>
        <w:b/>
      </w:rPr>
    </w:lvl>
    <w:lvl w:ilvl="6">
      <w:start w:val="1"/>
      <w:numFmt w:val="decimal"/>
      <w:isLgl w:val="false"/>
      <w:suff w:val="tab"/>
      <w:lvlText w:val="%1.%2.%3.%4.%5.%6.%7."/>
      <w:lvlJc w:val="left"/>
      <w:pPr>
        <w:ind w:left="6054" w:hanging="1800"/>
      </w:pPr>
      <w:rPr>
        <w:b/>
      </w:rPr>
    </w:lvl>
    <w:lvl w:ilvl="7">
      <w:start w:val="1"/>
      <w:numFmt w:val="decimal"/>
      <w:isLgl w:val="false"/>
      <w:suff w:val="tab"/>
      <w:lvlText w:val="%1.%2.%3.%4.%5.%6.%7.%8."/>
      <w:lvlJc w:val="left"/>
      <w:pPr>
        <w:ind w:left="6763" w:hanging="1800"/>
      </w:pPr>
      <w:rPr>
        <w:b/>
      </w:rPr>
    </w:lvl>
    <w:lvl w:ilvl="8">
      <w:start w:val="1"/>
      <w:numFmt w:val="decimal"/>
      <w:isLgl w:val="false"/>
      <w:suff w:val="tab"/>
      <w:lvlText w:val="%1.%2.%3.%4.%5.%6.%7.%8.%9."/>
      <w:lvlJc w:val="left"/>
      <w:pPr>
        <w:ind w:left="7832" w:hanging="2160"/>
      </w:pPr>
      <w:rPr>
        <w:b/>
      </w:rPr>
    </w:lvl>
  </w:abstractNum>
  <w:abstractNum w:abstractNumId="12">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13">
    <w:multiLevelType w:val="hybridMultilevel"/>
    <w:lvl w:ilvl="0">
      <w:start w:val="1"/>
      <w:numFmt w:val="decimal"/>
      <w:isLgl w:val="false"/>
      <w:suff w:val="tab"/>
      <w:lvlText w:val="%1."/>
      <w:lvlJc w:val="left"/>
      <w:pPr>
        <w:ind w:left="1200" w:hanging="1200"/>
      </w:pPr>
      <w:rPr>
        <w:b/>
      </w:rPr>
    </w:lvl>
    <w:lvl w:ilvl="1">
      <w:start w:val="1"/>
      <w:numFmt w:val="decimal"/>
      <w:isLgl w:val="false"/>
      <w:suff w:val="tab"/>
      <w:lvlText w:val="%1.%2."/>
      <w:lvlJc w:val="left"/>
      <w:pPr>
        <w:ind w:left="1909" w:hanging="1200"/>
      </w:pPr>
      <w:rPr>
        <w:b/>
      </w:rPr>
    </w:lvl>
    <w:lvl w:ilvl="2">
      <w:start w:val="1"/>
      <w:numFmt w:val="decimal"/>
      <w:isLgl w:val="false"/>
      <w:suff w:val="tab"/>
      <w:lvlText w:val="%1.%2.%3."/>
      <w:lvlJc w:val="left"/>
      <w:pPr>
        <w:ind w:left="2618" w:hanging="1200"/>
      </w:pPr>
      <w:rPr>
        <w:b/>
      </w:rPr>
    </w:lvl>
    <w:lvl w:ilvl="3">
      <w:start w:val="1"/>
      <w:numFmt w:val="decimal"/>
      <w:isLgl w:val="false"/>
      <w:suff w:val="tab"/>
      <w:lvlText w:val="%1.%2.%3.%4."/>
      <w:lvlJc w:val="left"/>
      <w:pPr>
        <w:ind w:left="3327" w:hanging="1200"/>
      </w:pPr>
      <w:rPr>
        <w:b/>
      </w:rPr>
    </w:lvl>
    <w:lvl w:ilvl="4">
      <w:start w:val="1"/>
      <w:numFmt w:val="decimal"/>
      <w:isLgl w:val="false"/>
      <w:suff w:val="tab"/>
      <w:lvlText w:val="%1.%2.%3.%4.%5."/>
      <w:lvlJc w:val="left"/>
      <w:pPr>
        <w:ind w:left="4036" w:hanging="1200"/>
      </w:pPr>
      <w:rPr>
        <w:b/>
      </w:rPr>
    </w:lvl>
    <w:lvl w:ilvl="5">
      <w:start w:val="1"/>
      <w:numFmt w:val="decimal"/>
      <w:isLgl w:val="false"/>
      <w:suff w:val="tab"/>
      <w:lvlText w:val="%1.%2.%3.%4.%5.%6."/>
      <w:lvlJc w:val="left"/>
      <w:pPr>
        <w:ind w:left="4985" w:hanging="1440"/>
      </w:pPr>
      <w:rPr>
        <w:b/>
      </w:rPr>
    </w:lvl>
    <w:lvl w:ilvl="6">
      <w:start w:val="1"/>
      <w:numFmt w:val="decimal"/>
      <w:isLgl w:val="false"/>
      <w:suff w:val="tab"/>
      <w:lvlText w:val="%1.%2.%3.%4.%5.%6.%7."/>
      <w:lvlJc w:val="left"/>
      <w:pPr>
        <w:ind w:left="6054" w:hanging="1800"/>
      </w:pPr>
      <w:rPr>
        <w:b/>
      </w:rPr>
    </w:lvl>
    <w:lvl w:ilvl="7">
      <w:start w:val="1"/>
      <w:numFmt w:val="decimal"/>
      <w:isLgl w:val="false"/>
      <w:suff w:val="tab"/>
      <w:lvlText w:val="%1.%2.%3.%4.%5.%6.%7.%8."/>
      <w:lvlJc w:val="left"/>
      <w:pPr>
        <w:ind w:left="6763" w:hanging="1800"/>
      </w:pPr>
      <w:rPr>
        <w:b/>
      </w:rPr>
    </w:lvl>
    <w:lvl w:ilvl="8">
      <w:start w:val="1"/>
      <w:numFmt w:val="decimal"/>
      <w:isLgl w:val="false"/>
      <w:suff w:val="tab"/>
      <w:lvlText w:val="%1.%2.%3.%4.%5.%6.%7.%8.%9."/>
      <w:lvlJc w:val="left"/>
      <w:pPr>
        <w:ind w:left="7832" w:hanging="2160"/>
      </w:pPr>
      <w:rPr>
        <w:b/>
      </w:rPr>
    </w:lvl>
  </w:abstractNum>
  <w:abstractNum w:abstractNumId="14">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5">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16">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17">
    <w:multiLevelType w:val="hybridMultilevel"/>
    <w:lvl w:ilvl="0">
      <w:start w:val="1"/>
      <w:numFmt w:val="decimal"/>
      <w:isLgl w:val="false"/>
      <w:suff w:val="tab"/>
      <w:lvlText w:val="%1."/>
      <w:lvlJc w:val="left"/>
      <w:pPr>
        <w:ind w:left="3950" w:hanging="405"/>
      </w:pPr>
      <w:rPr>
        <w:b/>
      </w:rPr>
    </w:lvl>
    <w:lvl w:ilvl="1">
      <w:start w:val="1"/>
      <w:numFmt w:val="decimal"/>
      <w:isLgl w:val="false"/>
      <w:suff w:val="tab"/>
      <w:lvlText w:val="%1.%2."/>
      <w:lvlJc w:val="left"/>
      <w:pPr>
        <w:ind w:left="4517" w:hanging="405"/>
      </w:pPr>
      <w:rPr>
        <w:b/>
      </w:rPr>
    </w:lvl>
    <w:lvl w:ilvl="2">
      <w:start w:val="1"/>
      <w:numFmt w:val="decimal"/>
      <w:isLgl w:val="false"/>
      <w:suff w:val="tab"/>
      <w:lvlText w:val="%1.%2.%3."/>
      <w:lvlJc w:val="left"/>
      <w:pPr>
        <w:ind w:left="5541" w:hanging="720"/>
      </w:pPr>
      <w:rPr>
        <w:b/>
      </w:rPr>
    </w:lvl>
    <w:lvl w:ilvl="3">
      <w:start w:val="1"/>
      <w:numFmt w:val="decimal"/>
      <w:isLgl w:val="false"/>
      <w:suff w:val="tab"/>
      <w:lvlText w:val="%1.%2.%3.%4."/>
      <w:lvlJc w:val="left"/>
      <w:pPr>
        <w:ind w:left="6250" w:hanging="720"/>
      </w:pPr>
      <w:rPr>
        <w:b/>
      </w:rPr>
    </w:lvl>
    <w:lvl w:ilvl="4">
      <w:start w:val="1"/>
      <w:numFmt w:val="decimal"/>
      <w:isLgl w:val="false"/>
      <w:suff w:val="tab"/>
      <w:lvlText w:val="%1.%2.%3.%4.%5."/>
      <w:lvlJc w:val="left"/>
      <w:pPr>
        <w:ind w:left="7319" w:hanging="1080"/>
      </w:pPr>
      <w:rPr>
        <w:b/>
      </w:rPr>
    </w:lvl>
    <w:lvl w:ilvl="5">
      <w:start w:val="1"/>
      <w:numFmt w:val="decimal"/>
      <w:isLgl w:val="false"/>
      <w:suff w:val="tab"/>
      <w:lvlText w:val="%1.%2.%3.%4.%5.%6."/>
      <w:lvlJc w:val="left"/>
      <w:pPr>
        <w:ind w:left="8028" w:hanging="1080"/>
      </w:pPr>
      <w:rPr>
        <w:b/>
      </w:rPr>
    </w:lvl>
    <w:lvl w:ilvl="6">
      <w:start w:val="1"/>
      <w:numFmt w:val="decimal"/>
      <w:isLgl w:val="false"/>
      <w:suff w:val="tab"/>
      <w:lvlText w:val="%1.%2.%3.%4.%5.%6.%7."/>
      <w:lvlJc w:val="left"/>
      <w:pPr>
        <w:ind w:left="9097" w:hanging="1440"/>
      </w:pPr>
      <w:rPr>
        <w:b/>
      </w:rPr>
    </w:lvl>
    <w:lvl w:ilvl="7">
      <w:start w:val="1"/>
      <w:numFmt w:val="decimal"/>
      <w:isLgl w:val="false"/>
      <w:suff w:val="tab"/>
      <w:lvlText w:val="%1.%2.%3.%4.%5.%6.%7.%8."/>
      <w:lvlJc w:val="left"/>
      <w:pPr>
        <w:ind w:left="9806" w:hanging="1440"/>
      </w:pPr>
      <w:rPr>
        <w:b/>
      </w:rPr>
    </w:lvl>
    <w:lvl w:ilvl="8">
      <w:start w:val="1"/>
      <w:numFmt w:val="decimal"/>
      <w:isLgl w:val="false"/>
      <w:suff w:val="tab"/>
      <w:lvlText w:val="%1.%2.%3.%4.%5.%6.%7.%8.%9."/>
      <w:lvlJc w:val="left"/>
      <w:pPr>
        <w:ind w:left="10875" w:hanging="1800"/>
      </w:pPr>
      <w:rPr>
        <w:b/>
      </w:rPr>
    </w:lvl>
  </w:abstractNum>
  <w:abstractNum w:abstractNumId="18">
    <w:multiLevelType w:val="hybridMultilevel"/>
    <w:lvl w:ilvl="0">
      <w:start w:val="1"/>
      <w:numFmt w:val="decimal"/>
      <w:isLgl w:val="false"/>
      <w:suff w:val="tab"/>
      <w:lvlText w:val="%1."/>
      <w:lvlJc w:val="left"/>
      <w:pPr>
        <w:ind w:left="450" w:hanging="450"/>
      </w:pPr>
      <w:rPr>
        <w:b/>
      </w:rPr>
    </w:lvl>
    <w:lvl w:ilvl="1">
      <w:start w:val="1"/>
      <w:numFmt w:val="decimal"/>
      <w:isLgl w:val="false"/>
      <w:suff w:val="tab"/>
      <w:lvlText w:val="%1.%2."/>
      <w:lvlJc w:val="left"/>
      <w:pPr>
        <w:ind w:left="1429" w:hanging="720"/>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3207" w:hanging="108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985" w:hanging="1440"/>
      </w:pPr>
      <w:rPr>
        <w:b/>
      </w:rPr>
    </w:lvl>
    <w:lvl w:ilvl="6">
      <w:start w:val="1"/>
      <w:numFmt w:val="decimal"/>
      <w:isLgl w:val="false"/>
      <w:suff w:val="tab"/>
      <w:lvlText w:val="%1.%2.%3.%4.%5.%6.%7."/>
      <w:lvlJc w:val="left"/>
      <w:pPr>
        <w:ind w:left="6054" w:hanging="1800"/>
      </w:pPr>
      <w:rPr>
        <w:b/>
      </w:rPr>
    </w:lvl>
    <w:lvl w:ilvl="7">
      <w:start w:val="1"/>
      <w:numFmt w:val="decimal"/>
      <w:isLgl w:val="false"/>
      <w:suff w:val="tab"/>
      <w:lvlText w:val="%1.%2.%3.%4.%5.%6.%7.%8."/>
      <w:lvlJc w:val="left"/>
      <w:pPr>
        <w:ind w:left="6763" w:hanging="1800"/>
      </w:pPr>
      <w:rPr>
        <w:b/>
      </w:rPr>
    </w:lvl>
    <w:lvl w:ilvl="8">
      <w:start w:val="1"/>
      <w:numFmt w:val="decimal"/>
      <w:isLgl w:val="false"/>
      <w:suff w:val="tab"/>
      <w:lvlText w:val="%1.%2.%3.%4.%5.%6.%7.%8.%9."/>
      <w:lvlJc w:val="left"/>
      <w:pPr>
        <w:ind w:left="7832" w:hanging="2160"/>
      </w:pPr>
      <w:rPr>
        <w:b/>
      </w:rPr>
    </w:lvl>
  </w:abstractNum>
  <w:abstractNum w:abstractNumId="19">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20">
    <w:multiLevelType w:val="hybridMultilevel"/>
    <w:lvl w:ilvl="0">
      <w:start w:val="1"/>
      <w:numFmt w:val="decimal"/>
      <w:isLgl w:val="false"/>
      <w:suff w:val="tab"/>
      <w:lvlText w:val="%1."/>
      <w:lvlJc w:val="left"/>
      <w:pPr>
        <w:ind w:left="1065" w:hanging="360"/>
      </w:p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21">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4050" w:hanging="360"/>
      </w:pPr>
    </w:lvl>
    <w:lvl w:ilvl="1">
      <w:start w:val="1"/>
      <w:numFmt w:val="lowerLetter"/>
      <w:isLgl w:val="false"/>
      <w:suff w:val="tab"/>
      <w:lvlText w:val="%2."/>
      <w:lvlJc w:val="left"/>
      <w:pPr>
        <w:ind w:left="4770" w:hanging="360"/>
      </w:pPr>
    </w:lvl>
    <w:lvl w:ilvl="2">
      <w:start w:val="1"/>
      <w:numFmt w:val="lowerRoman"/>
      <w:isLgl w:val="false"/>
      <w:suff w:val="tab"/>
      <w:lvlText w:val="%3."/>
      <w:lvlJc w:val="right"/>
      <w:pPr>
        <w:ind w:left="5490" w:hanging="180"/>
      </w:pPr>
    </w:lvl>
    <w:lvl w:ilvl="3">
      <w:start w:val="1"/>
      <w:numFmt w:val="decimal"/>
      <w:isLgl w:val="false"/>
      <w:suff w:val="tab"/>
      <w:lvlText w:val="%4."/>
      <w:lvlJc w:val="left"/>
      <w:pPr>
        <w:ind w:left="6210" w:hanging="360"/>
      </w:pPr>
    </w:lvl>
    <w:lvl w:ilvl="4">
      <w:start w:val="1"/>
      <w:numFmt w:val="lowerLetter"/>
      <w:isLgl w:val="false"/>
      <w:suff w:val="tab"/>
      <w:lvlText w:val="%5."/>
      <w:lvlJc w:val="left"/>
      <w:pPr>
        <w:ind w:left="6930" w:hanging="360"/>
      </w:pPr>
    </w:lvl>
    <w:lvl w:ilvl="5">
      <w:start w:val="1"/>
      <w:numFmt w:val="lowerRoman"/>
      <w:isLgl w:val="false"/>
      <w:suff w:val="tab"/>
      <w:lvlText w:val="%6."/>
      <w:lvlJc w:val="right"/>
      <w:pPr>
        <w:ind w:left="7650" w:hanging="180"/>
      </w:pPr>
    </w:lvl>
    <w:lvl w:ilvl="6">
      <w:start w:val="1"/>
      <w:numFmt w:val="decimal"/>
      <w:isLgl w:val="false"/>
      <w:suff w:val="tab"/>
      <w:lvlText w:val="%7."/>
      <w:lvlJc w:val="left"/>
      <w:pPr>
        <w:ind w:left="8370" w:hanging="360"/>
      </w:pPr>
    </w:lvl>
    <w:lvl w:ilvl="7">
      <w:start w:val="1"/>
      <w:numFmt w:val="lowerLetter"/>
      <w:isLgl w:val="false"/>
      <w:suff w:val="tab"/>
      <w:lvlText w:val="%8."/>
      <w:lvlJc w:val="left"/>
      <w:pPr>
        <w:ind w:left="9090" w:hanging="360"/>
      </w:pPr>
    </w:lvl>
    <w:lvl w:ilvl="8">
      <w:start w:val="1"/>
      <w:numFmt w:val="lowerRoman"/>
      <w:isLgl w:val="false"/>
      <w:suff w:val="tab"/>
      <w:lvlText w:val="%9."/>
      <w:lvlJc w:val="right"/>
      <w:pPr>
        <w:ind w:left="9810" w:hanging="180"/>
      </w:pPr>
    </w:lvl>
  </w:abstractNum>
  <w:abstractNum w:abstractNumId="24">
    <w:multiLevelType w:val="hybridMultilevel"/>
    <w:lvl w:ilvl="0">
      <w:start w:val="1"/>
      <w:numFmt w:val="decimal"/>
      <w:isLgl w:val="false"/>
      <w:suff w:val="tab"/>
      <w:lvlText w:val="%1."/>
      <w:lvlJc w:val="left"/>
      <w:pPr>
        <w:ind w:left="1069" w:hanging="360"/>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5">
    <w:multiLevelType w:val="hybridMultilevel"/>
    <w:lvl w:ilvl="0">
      <w:start w:val="1"/>
      <w:numFmt w:val="decimal"/>
      <w:isLgl w:val="false"/>
      <w:suff w:val="tab"/>
      <w:lvlText w:val="%1."/>
      <w:lvlJc w:val="left"/>
      <w:pPr>
        <w:ind w:left="1200" w:hanging="1200"/>
      </w:pPr>
      <w:rPr>
        <w:b/>
      </w:rPr>
    </w:lvl>
    <w:lvl w:ilvl="1">
      <w:start w:val="1"/>
      <w:numFmt w:val="decimal"/>
      <w:isLgl w:val="false"/>
      <w:suff w:val="tab"/>
      <w:lvlText w:val="%1.%2."/>
      <w:lvlJc w:val="left"/>
      <w:pPr>
        <w:ind w:left="1909" w:hanging="1200"/>
      </w:pPr>
      <w:rPr>
        <w:b/>
      </w:rPr>
    </w:lvl>
    <w:lvl w:ilvl="2">
      <w:start w:val="1"/>
      <w:numFmt w:val="decimal"/>
      <w:isLgl w:val="false"/>
      <w:suff w:val="tab"/>
      <w:lvlText w:val="%1.%2.%3."/>
      <w:lvlJc w:val="left"/>
      <w:pPr>
        <w:ind w:left="2618" w:hanging="1200"/>
      </w:pPr>
      <w:rPr>
        <w:b/>
      </w:rPr>
    </w:lvl>
    <w:lvl w:ilvl="3">
      <w:start w:val="1"/>
      <w:numFmt w:val="decimal"/>
      <w:isLgl w:val="false"/>
      <w:suff w:val="tab"/>
      <w:lvlText w:val="%1.%2.%3.%4."/>
      <w:lvlJc w:val="left"/>
      <w:pPr>
        <w:ind w:left="3327" w:hanging="1200"/>
      </w:pPr>
      <w:rPr>
        <w:b/>
      </w:rPr>
    </w:lvl>
    <w:lvl w:ilvl="4">
      <w:start w:val="1"/>
      <w:numFmt w:val="decimal"/>
      <w:isLgl w:val="false"/>
      <w:suff w:val="tab"/>
      <w:lvlText w:val="%1.%2.%3.%4.%5."/>
      <w:lvlJc w:val="left"/>
      <w:pPr>
        <w:ind w:left="4036" w:hanging="1200"/>
      </w:pPr>
      <w:rPr>
        <w:b/>
      </w:rPr>
    </w:lvl>
    <w:lvl w:ilvl="5">
      <w:start w:val="1"/>
      <w:numFmt w:val="decimal"/>
      <w:isLgl w:val="false"/>
      <w:suff w:val="tab"/>
      <w:lvlText w:val="%1.%2.%3.%4.%5.%6."/>
      <w:lvlJc w:val="left"/>
      <w:pPr>
        <w:ind w:left="4985" w:hanging="1440"/>
      </w:pPr>
      <w:rPr>
        <w:b/>
      </w:rPr>
    </w:lvl>
    <w:lvl w:ilvl="6">
      <w:start w:val="1"/>
      <w:numFmt w:val="decimal"/>
      <w:isLgl w:val="false"/>
      <w:suff w:val="tab"/>
      <w:lvlText w:val="%1.%2.%3.%4.%5.%6.%7."/>
      <w:lvlJc w:val="left"/>
      <w:pPr>
        <w:ind w:left="6054" w:hanging="1800"/>
      </w:pPr>
      <w:rPr>
        <w:b/>
      </w:rPr>
    </w:lvl>
    <w:lvl w:ilvl="7">
      <w:start w:val="1"/>
      <w:numFmt w:val="decimal"/>
      <w:isLgl w:val="false"/>
      <w:suff w:val="tab"/>
      <w:lvlText w:val="%1.%2.%3.%4.%5.%6.%7.%8."/>
      <w:lvlJc w:val="left"/>
      <w:pPr>
        <w:ind w:left="6763" w:hanging="1800"/>
      </w:pPr>
      <w:rPr>
        <w:b/>
      </w:rPr>
    </w:lvl>
    <w:lvl w:ilvl="8">
      <w:start w:val="1"/>
      <w:numFmt w:val="decimal"/>
      <w:isLgl w:val="false"/>
      <w:suff w:val="tab"/>
      <w:lvlText w:val="%1.%2.%3.%4.%5.%6.%7.%8.%9."/>
      <w:lvlJc w:val="left"/>
      <w:pPr>
        <w:ind w:left="7832" w:hanging="2160"/>
      </w:pPr>
      <w:rPr>
        <w:b/>
      </w:rPr>
    </w:lvl>
  </w:abstractNum>
  <w:abstractNum w:abstractNumId="26">
    <w:multiLevelType w:val="hybridMultilevel"/>
    <w:lvl w:ilvl="0">
      <w:start w:val="1"/>
      <w:numFmt w:val="decimal"/>
      <w:isLgl w:val="false"/>
      <w:suff w:val="tab"/>
      <w:lvlText w:val="%1."/>
      <w:lvlJc w:val="left"/>
      <w:pPr>
        <w:ind w:left="1200" w:hanging="1200"/>
      </w:pPr>
      <w:rPr>
        <w:b/>
      </w:rPr>
    </w:lvl>
    <w:lvl w:ilvl="1">
      <w:start w:val="1"/>
      <w:numFmt w:val="decimal"/>
      <w:isLgl w:val="false"/>
      <w:suff w:val="tab"/>
      <w:lvlText w:val="%1.%2."/>
      <w:lvlJc w:val="left"/>
      <w:pPr>
        <w:ind w:left="1909" w:hanging="1200"/>
      </w:pPr>
      <w:rPr>
        <w:b/>
      </w:rPr>
    </w:lvl>
    <w:lvl w:ilvl="2">
      <w:start w:val="1"/>
      <w:numFmt w:val="decimal"/>
      <w:isLgl w:val="false"/>
      <w:suff w:val="tab"/>
      <w:lvlText w:val="%1.%2.%3."/>
      <w:lvlJc w:val="left"/>
      <w:pPr>
        <w:ind w:left="2618" w:hanging="1200"/>
      </w:pPr>
      <w:rPr>
        <w:b/>
      </w:rPr>
    </w:lvl>
    <w:lvl w:ilvl="3">
      <w:start w:val="1"/>
      <w:numFmt w:val="decimal"/>
      <w:isLgl w:val="false"/>
      <w:suff w:val="tab"/>
      <w:lvlText w:val="%1.%2.%3.%4."/>
      <w:lvlJc w:val="left"/>
      <w:pPr>
        <w:ind w:left="3327" w:hanging="1200"/>
      </w:pPr>
      <w:rPr>
        <w:b/>
      </w:rPr>
    </w:lvl>
    <w:lvl w:ilvl="4">
      <w:start w:val="1"/>
      <w:numFmt w:val="decimal"/>
      <w:isLgl w:val="false"/>
      <w:suff w:val="tab"/>
      <w:lvlText w:val="%1.%2.%3.%4.%5."/>
      <w:lvlJc w:val="left"/>
      <w:pPr>
        <w:ind w:left="4036" w:hanging="1200"/>
      </w:pPr>
      <w:rPr>
        <w:b/>
      </w:rPr>
    </w:lvl>
    <w:lvl w:ilvl="5">
      <w:start w:val="1"/>
      <w:numFmt w:val="decimal"/>
      <w:isLgl w:val="false"/>
      <w:suff w:val="tab"/>
      <w:lvlText w:val="%1.%2.%3.%4.%5.%6."/>
      <w:lvlJc w:val="left"/>
      <w:pPr>
        <w:ind w:left="4985" w:hanging="1440"/>
      </w:pPr>
      <w:rPr>
        <w:b/>
      </w:rPr>
    </w:lvl>
    <w:lvl w:ilvl="6">
      <w:start w:val="1"/>
      <w:numFmt w:val="decimal"/>
      <w:isLgl w:val="false"/>
      <w:suff w:val="tab"/>
      <w:lvlText w:val="%1.%2.%3.%4.%5.%6.%7."/>
      <w:lvlJc w:val="left"/>
      <w:pPr>
        <w:ind w:left="6054" w:hanging="1800"/>
      </w:pPr>
      <w:rPr>
        <w:b/>
      </w:rPr>
    </w:lvl>
    <w:lvl w:ilvl="7">
      <w:start w:val="1"/>
      <w:numFmt w:val="decimal"/>
      <w:isLgl w:val="false"/>
      <w:suff w:val="tab"/>
      <w:lvlText w:val="%1.%2.%3.%4.%5.%6.%7.%8."/>
      <w:lvlJc w:val="left"/>
      <w:pPr>
        <w:ind w:left="6763" w:hanging="1800"/>
      </w:pPr>
      <w:rPr>
        <w:b/>
      </w:rPr>
    </w:lvl>
    <w:lvl w:ilvl="8">
      <w:start w:val="1"/>
      <w:numFmt w:val="decimal"/>
      <w:isLgl w:val="false"/>
      <w:suff w:val="tab"/>
      <w:lvlText w:val="%1.%2.%3.%4.%5.%6.%7.%8.%9."/>
      <w:lvlJc w:val="left"/>
      <w:pPr>
        <w:ind w:left="7832" w:hanging="2160"/>
      </w:pPr>
      <w:rPr>
        <w:b/>
      </w:rPr>
    </w:lvl>
  </w:abstractNum>
  <w:abstractNum w:abstractNumId="27">
    <w:multiLevelType w:val="hybridMultilevel"/>
    <w:lvl w:ilvl="0">
      <w:start w:val="1"/>
      <w:numFmt w:val="decimal"/>
      <w:isLgl w:val="false"/>
      <w:suff w:val="tab"/>
      <w:lvlText w:val="%1."/>
      <w:lvlJc w:val="left"/>
      <w:pPr>
        <w:ind w:left="1069" w:hanging="360"/>
      </w:pPr>
      <w:rPr>
        <w:rFonts w:ascii="Times New Roman" w:hAnsi="Times New Roman" w:eastAsia="Calibri" w:cs="Times New Roman"/>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8">
    <w:multiLevelType w:val="hybridMultilevel"/>
    <w:lvl w:ilvl="0">
      <w:start w:val="1"/>
      <w:numFmt w:val="decimal"/>
      <w:isLgl w:val="false"/>
      <w:suff w:val="tab"/>
      <w:lvlText w:val="%1."/>
      <w:lvlJc w:val="left"/>
      <w:pPr>
        <w:ind w:left="1065" w:hanging="360"/>
      </w:p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29">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0">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31">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32">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Zero"/>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1200" w:hanging="1200"/>
      </w:pPr>
      <w:rPr>
        <w:b/>
      </w:rPr>
    </w:lvl>
    <w:lvl w:ilvl="1">
      <w:start w:val="1"/>
      <w:numFmt w:val="decimal"/>
      <w:isLgl w:val="false"/>
      <w:suff w:val="tab"/>
      <w:lvlText w:val="%1.%2."/>
      <w:lvlJc w:val="left"/>
      <w:pPr>
        <w:ind w:left="1909" w:hanging="1200"/>
      </w:pPr>
      <w:rPr>
        <w:b/>
      </w:rPr>
    </w:lvl>
    <w:lvl w:ilvl="2">
      <w:start w:val="1"/>
      <w:numFmt w:val="decimal"/>
      <w:isLgl w:val="false"/>
      <w:suff w:val="tab"/>
      <w:lvlText w:val="%1.%2.%3."/>
      <w:lvlJc w:val="left"/>
      <w:pPr>
        <w:ind w:left="2618" w:hanging="1200"/>
      </w:pPr>
      <w:rPr>
        <w:b/>
      </w:rPr>
    </w:lvl>
    <w:lvl w:ilvl="3">
      <w:start w:val="1"/>
      <w:numFmt w:val="decimal"/>
      <w:isLgl w:val="false"/>
      <w:suff w:val="tab"/>
      <w:lvlText w:val="%1.%2.%3.%4."/>
      <w:lvlJc w:val="left"/>
      <w:pPr>
        <w:ind w:left="3327" w:hanging="1200"/>
      </w:pPr>
      <w:rPr>
        <w:b/>
      </w:rPr>
    </w:lvl>
    <w:lvl w:ilvl="4">
      <w:start w:val="1"/>
      <w:numFmt w:val="decimal"/>
      <w:isLgl w:val="false"/>
      <w:suff w:val="tab"/>
      <w:lvlText w:val="%1.%2.%3.%4.%5."/>
      <w:lvlJc w:val="left"/>
      <w:pPr>
        <w:ind w:left="4036" w:hanging="1200"/>
      </w:pPr>
      <w:rPr>
        <w:b/>
      </w:rPr>
    </w:lvl>
    <w:lvl w:ilvl="5">
      <w:start w:val="1"/>
      <w:numFmt w:val="decimal"/>
      <w:isLgl w:val="false"/>
      <w:suff w:val="tab"/>
      <w:lvlText w:val="%1.%2.%3.%4.%5.%6."/>
      <w:lvlJc w:val="left"/>
      <w:pPr>
        <w:ind w:left="4985" w:hanging="1440"/>
      </w:pPr>
      <w:rPr>
        <w:b/>
      </w:rPr>
    </w:lvl>
    <w:lvl w:ilvl="6">
      <w:start w:val="1"/>
      <w:numFmt w:val="decimal"/>
      <w:isLgl w:val="false"/>
      <w:suff w:val="tab"/>
      <w:lvlText w:val="%1.%2.%3.%4.%5.%6.%7."/>
      <w:lvlJc w:val="left"/>
      <w:pPr>
        <w:ind w:left="6054" w:hanging="1800"/>
      </w:pPr>
      <w:rPr>
        <w:b/>
      </w:rPr>
    </w:lvl>
    <w:lvl w:ilvl="7">
      <w:start w:val="1"/>
      <w:numFmt w:val="decimal"/>
      <w:isLgl w:val="false"/>
      <w:suff w:val="tab"/>
      <w:lvlText w:val="%1.%2.%3.%4.%5.%6.%7.%8."/>
      <w:lvlJc w:val="left"/>
      <w:pPr>
        <w:ind w:left="6763" w:hanging="1800"/>
      </w:pPr>
      <w:rPr>
        <w:b/>
      </w:rPr>
    </w:lvl>
    <w:lvl w:ilvl="8">
      <w:start w:val="1"/>
      <w:numFmt w:val="decimal"/>
      <w:isLgl w:val="false"/>
      <w:suff w:val="tab"/>
      <w:lvlText w:val="%1.%2.%3.%4.%5.%6.%7.%8.%9."/>
      <w:lvlJc w:val="left"/>
      <w:pPr>
        <w:ind w:left="7832" w:hanging="2160"/>
      </w:pPr>
      <w:rPr>
        <w:b/>
      </w:rPr>
    </w:lvl>
  </w:abstractNum>
  <w:abstractNum w:abstractNumId="35">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36">
    <w:multiLevelType w:val="hybridMultilevel"/>
    <w:lvl w:ilvl="0">
      <w:start w:val="1"/>
      <w:numFmt w:val="decimal"/>
      <w:isLgl w:val="false"/>
      <w:suff w:val="tab"/>
      <w:lvlText w:val="%1."/>
      <w:lvlJc w:val="left"/>
      <w:pPr>
        <w:ind w:left="405" w:hanging="405"/>
      </w:pPr>
      <w:rPr>
        <w:b/>
      </w:rPr>
    </w:lvl>
    <w:lvl w:ilvl="1">
      <w:start w:val="1"/>
      <w:numFmt w:val="decimal"/>
      <w:isLgl w:val="false"/>
      <w:suff w:val="tab"/>
      <w:lvlText w:val="%1.%2."/>
      <w:lvlJc w:val="left"/>
      <w:pPr>
        <w:ind w:left="1114" w:hanging="405"/>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num w:numId="1">
    <w:abstractNumId w:val="14"/>
  </w:num>
  <w:num w:numId="2">
    <w:abstractNumId w:val="20"/>
  </w:num>
  <w:num w:numId="3">
    <w:abstractNumId w:val="2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11"/>
  </w:num>
  <w:num w:numId="18">
    <w:abstractNumId w:val="3"/>
  </w:num>
  <w:num w:numId="19">
    <w:abstractNumId w:val="2"/>
  </w:num>
  <w:num w:numId="20">
    <w:abstractNumId w:val="34"/>
  </w:num>
  <w:num w:numId="21">
    <w:abstractNumId w:val="26"/>
  </w:num>
  <w:num w:numId="22">
    <w:abstractNumId w:val="13"/>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7"/>
  </w:num>
  <w:num w:numId="34">
    <w:abstractNumId w:val="33"/>
  </w:num>
  <w:num w:numId="35">
    <w:abstractNumId w:val="23"/>
  </w:num>
  <w:num w:numId="36">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3">
    <w:name w:val="Heading 1"/>
    <w:basedOn w:val="955"/>
    <w:next w:val="955"/>
    <w:link w:val="744"/>
    <w:uiPriority w:val="9"/>
    <w:qFormat/>
    <w:pPr>
      <w:keepLines/>
      <w:keepNext/>
      <w:spacing w:before="480" w:after="200"/>
      <w:outlineLvl w:val="0"/>
    </w:pPr>
    <w:rPr>
      <w:rFonts w:ascii="Arial" w:hAnsi="Arial" w:eastAsia="Arial" w:cs="Arial"/>
      <w:sz w:val="40"/>
      <w:szCs w:val="40"/>
    </w:rPr>
  </w:style>
  <w:style w:type="character" w:styleId="744">
    <w:name w:val="Heading 1 Char"/>
    <w:link w:val="743"/>
    <w:uiPriority w:val="9"/>
    <w:rPr>
      <w:rFonts w:ascii="Arial" w:hAnsi="Arial" w:eastAsia="Arial" w:cs="Arial"/>
      <w:sz w:val="40"/>
      <w:szCs w:val="40"/>
    </w:rPr>
  </w:style>
  <w:style w:type="paragraph" w:styleId="745">
    <w:name w:val="Heading 2"/>
    <w:basedOn w:val="955"/>
    <w:next w:val="955"/>
    <w:link w:val="746"/>
    <w:uiPriority w:val="9"/>
    <w:unhideWhenUsed/>
    <w:qFormat/>
    <w:pPr>
      <w:keepLines/>
      <w:keepNext/>
      <w:spacing w:before="360" w:after="200"/>
      <w:outlineLvl w:val="1"/>
    </w:pPr>
    <w:rPr>
      <w:rFonts w:ascii="Arial" w:hAnsi="Arial" w:eastAsia="Arial" w:cs="Arial"/>
      <w:sz w:val="34"/>
    </w:rPr>
  </w:style>
  <w:style w:type="character" w:styleId="746">
    <w:name w:val="Heading 2 Char"/>
    <w:link w:val="745"/>
    <w:uiPriority w:val="9"/>
    <w:rPr>
      <w:rFonts w:ascii="Arial" w:hAnsi="Arial" w:eastAsia="Arial" w:cs="Arial"/>
      <w:sz w:val="34"/>
    </w:rPr>
  </w:style>
  <w:style w:type="paragraph" w:styleId="747">
    <w:name w:val="Heading 3"/>
    <w:basedOn w:val="955"/>
    <w:next w:val="955"/>
    <w:link w:val="748"/>
    <w:uiPriority w:val="9"/>
    <w:unhideWhenUsed/>
    <w:qFormat/>
    <w:pPr>
      <w:keepLines/>
      <w:keepNext/>
      <w:spacing w:before="320" w:after="200"/>
      <w:outlineLvl w:val="2"/>
    </w:pPr>
    <w:rPr>
      <w:rFonts w:ascii="Arial" w:hAnsi="Arial" w:eastAsia="Arial" w:cs="Arial"/>
      <w:sz w:val="30"/>
      <w:szCs w:val="30"/>
    </w:rPr>
  </w:style>
  <w:style w:type="character" w:styleId="748">
    <w:name w:val="Heading 3 Char"/>
    <w:link w:val="747"/>
    <w:uiPriority w:val="9"/>
    <w:rPr>
      <w:rFonts w:ascii="Arial" w:hAnsi="Arial" w:eastAsia="Arial" w:cs="Arial"/>
      <w:sz w:val="30"/>
      <w:szCs w:val="30"/>
    </w:rPr>
  </w:style>
  <w:style w:type="paragraph" w:styleId="749">
    <w:name w:val="Heading 4"/>
    <w:basedOn w:val="955"/>
    <w:next w:val="955"/>
    <w:link w:val="750"/>
    <w:uiPriority w:val="9"/>
    <w:unhideWhenUsed/>
    <w:qFormat/>
    <w:pPr>
      <w:keepLines/>
      <w:keepNext/>
      <w:spacing w:before="320" w:after="200"/>
      <w:outlineLvl w:val="3"/>
    </w:pPr>
    <w:rPr>
      <w:rFonts w:ascii="Arial" w:hAnsi="Arial" w:eastAsia="Arial" w:cs="Arial"/>
      <w:b/>
      <w:bCs/>
      <w:sz w:val="26"/>
      <w:szCs w:val="26"/>
    </w:rPr>
  </w:style>
  <w:style w:type="character" w:styleId="750">
    <w:name w:val="Heading 4 Char"/>
    <w:link w:val="749"/>
    <w:uiPriority w:val="9"/>
    <w:rPr>
      <w:rFonts w:ascii="Arial" w:hAnsi="Arial" w:eastAsia="Arial" w:cs="Arial"/>
      <w:b/>
      <w:bCs/>
      <w:sz w:val="26"/>
      <w:szCs w:val="26"/>
    </w:rPr>
  </w:style>
  <w:style w:type="paragraph" w:styleId="751">
    <w:name w:val="Heading 5"/>
    <w:basedOn w:val="955"/>
    <w:next w:val="955"/>
    <w:link w:val="752"/>
    <w:uiPriority w:val="9"/>
    <w:unhideWhenUsed/>
    <w:qFormat/>
    <w:pPr>
      <w:keepLines/>
      <w:keepNext/>
      <w:spacing w:before="320" w:after="200"/>
      <w:outlineLvl w:val="4"/>
    </w:pPr>
    <w:rPr>
      <w:rFonts w:ascii="Arial" w:hAnsi="Arial" w:eastAsia="Arial" w:cs="Arial"/>
      <w:b/>
      <w:bCs/>
      <w:sz w:val="24"/>
      <w:szCs w:val="24"/>
    </w:rPr>
  </w:style>
  <w:style w:type="character" w:styleId="752">
    <w:name w:val="Heading 5 Char"/>
    <w:link w:val="751"/>
    <w:uiPriority w:val="9"/>
    <w:rPr>
      <w:rFonts w:ascii="Arial" w:hAnsi="Arial" w:eastAsia="Arial" w:cs="Arial"/>
      <w:b/>
      <w:bCs/>
      <w:sz w:val="24"/>
      <w:szCs w:val="24"/>
    </w:rPr>
  </w:style>
  <w:style w:type="paragraph" w:styleId="753">
    <w:name w:val="Heading 6"/>
    <w:basedOn w:val="955"/>
    <w:next w:val="955"/>
    <w:link w:val="754"/>
    <w:uiPriority w:val="9"/>
    <w:unhideWhenUsed/>
    <w:qFormat/>
    <w:pPr>
      <w:keepLines/>
      <w:keepNext/>
      <w:spacing w:before="320" w:after="200"/>
      <w:outlineLvl w:val="5"/>
    </w:pPr>
    <w:rPr>
      <w:rFonts w:ascii="Arial" w:hAnsi="Arial" w:eastAsia="Arial" w:cs="Arial"/>
      <w:b/>
      <w:bCs/>
      <w:sz w:val="22"/>
      <w:szCs w:val="22"/>
    </w:rPr>
  </w:style>
  <w:style w:type="character" w:styleId="754">
    <w:name w:val="Heading 6 Char"/>
    <w:link w:val="753"/>
    <w:uiPriority w:val="9"/>
    <w:rPr>
      <w:rFonts w:ascii="Arial" w:hAnsi="Arial" w:eastAsia="Arial" w:cs="Arial"/>
      <w:b/>
      <w:bCs/>
      <w:sz w:val="22"/>
      <w:szCs w:val="22"/>
    </w:rPr>
  </w:style>
  <w:style w:type="paragraph" w:styleId="755">
    <w:name w:val="Heading 7"/>
    <w:basedOn w:val="955"/>
    <w:next w:val="955"/>
    <w:link w:val="756"/>
    <w:uiPriority w:val="9"/>
    <w:unhideWhenUsed/>
    <w:qFormat/>
    <w:pPr>
      <w:keepLines/>
      <w:keepNext/>
      <w:spacing w:before="320" w:after="200"/>
      <w:outlineLvl w:val="6"/>
    </w:pPr>
    <w:rPr>
      <w:rFonts w:ascii="Arial" w:hAnsi="Arial" w:eastAsia="Arial" w:cs="Arial"/>
      <w:b/>
      <w:bCs/>
      <w:i/>
      <w:iCs/>
      <w:sz w:val="22"/>
      <w:szCs w:val="22"/>
    </w:rPr>
  </w:style>
  <w:style w:type="character" w:styleId="756">
    <w:name w:val="Heading 7 Char"/>
    <w:link w:val="755"/>
    <w:uiPriority w:val="9"/>
    <w:rPr>
      <w:rFonts w:ascii="Arial" w:hAnsi="Arial" w:eastAsia="Arial" w:cs="Arial"/>
      <w:b/>
      <w:bCs/>
      <w:i/>
      <w:iCs/>
      <w:sz w:val="22"/>
      <w:szCs w:val="22"/>
    </w:rPr>
  </w:style>
  <w:style w:type="paragraph" w:styleId="757">
    <w:name w:val="Heading 8"/>
    <w:basedOn w:val="955"/>
    <w:next w:val="955"/>
    <w:link w:val="758"/>
    <w:uiPriority w:val="9"/>
    <w:unhideWhenUsed/>
    <w:qFormat/>
    <w:pPr>
      <w:keepLines/>
      <w:keepNext/>
      <w:spacing w:before="320" w:after="200"/>
      <w:outlineLvl w:val="7"/>
    </w:pPr>
    <w:rPr>
      <w:rFonts w:ascii="Arial" w:hAnsi="Arial" w:eastAsia="Arial" w:cs="Arial"/>
      <w:i/>
      <w:iCs/>
      <w:sz w:val="22"/>
      <w:szCs w:val="22"/>
    </w:rPr>
  </w:style>
  <w:style w:type="character" w:styleId="758">
    <w:name w:val="Heading 8 Char"/>
    <w:link w:val="757"/>
    <w:uiPriority w:val="9"/>
    <w:rPr>
      <w:rFonts w:ascii="Arial" w:hAnsi="Arial" w:eastAsia="Arial" w:cs="Arial"/>
      <w:i/>
      <w:iCs/>
      <w:sz w:val="22"/>
      <w:szCs w:val="22"/>
    </w:rPr>
  </w:style>
  <w:style w:type="paragraph" w:styleId="759">
    <w:name w:val="Heading 9"/>
    <w:basedOn w:val="955"/>
    <w:next w:val="955"/>
    <w:link w:val="760"/>
    <w:uiPriority w:val="9"/>
    <w:unhideWhenUsed/>
    <w:qFormat/>
    <w:pPr>
      <w:keepLines/>
      <w:keepNext/>
      <w:spacing w:before="320" w:after="200"/>
      <w:outlineLvl w:val="8"/>
    </w:pPr>
    <w:rPr>
      <w:rFonts w:ascii="Arial" w:hAnsi="Arial" w:eastAsia="Arial" w:cs="Arial"/>
      <w:i/>
      <w:iCs/>
      <w:sz w:val="21"/>
      <w:szCs w:val="21"/>
    </w:rPr>
  </w:style>
  <w:style w:type="character" w:styleId="760">
    <w:name w:val="Heading 9 Char"/>
    <w:link w:val="759"/>
    <w:uiPriority w:val="9"/>
    <w:rPr>
      <w:rFonts w:ascii="Arial" w:hAnsi="Arial" w:eastAsia="Arial" w:cs="Arial"/>
      <w:i/>
      <w:iCs/>
      <w:sz w:val="21"/>
      <w:szCs w:val="21"/>
    </w:rPr>
  </w:style>
  <w:style w:type="paragraph" w:styleId="761">
    <w:name w:val="List Paragraph"/>
    <w:basedOn w:val="955"/>
    <w:uiPriority w:val="34"/>
    <w:qFormat/>
    <w:pPr>
      <w:contextualSpacing/>
      <w:ind w:left="720"/>
    </w:pPr>
  </w:style>
  <w:style w:type="paragraph" w:styleId="762">
    <w:name w:val="No Spacing"/>
    <w:uiPriority w:val="1"/>
    <w:qFormat/>
    <w:pPr>
      <w:spacing w:before="0" w:after="0" w:line="240" w:lineRule="auto"/>
    </w:pPr>
  </w:style>
  <w:style w:type="paragraph" w:styleId="763">
    <w:name w:val="Title"/>
    <w:basedOn w:val="955"/>
    <w:next w:val="955"/>
    <w:link w:val="764"/>
    <w:uiPriority w:val="10"/>
    <w:qFormat/>
    <w:pPr>
      <w:contextualSpacing/>
      <w:spacing w:before="300" w:after="200"/>
    </w:pPr>
    <w:rPr>
      <w:sz w:val="48"/>
      <w:szCs w:val="48"/>
    </w:rPr>
  </w:style>
  <w:style w:type="character" w:styleId="764">
    <w:name w:val="Title Char"/>
    <w:link w:val="763"/>
    <w:uiPriority w:val="10"/>
    <w:rPr>
      <w:sz w:val="48"/>
      <w:szCs w:val="48"/>
    </w:rPr>
  </w:style>
  <w:style w:type="paragraph" w:styleId="765">
    <w:name w:val="Subtitle"/>
    <w:basedOn w:val="955"/>
    <w:next w:val="955"/>
    <w:link w:val="766"/>
    <w:uiPriority w:val="11"/>
    <w:qFormat/>
    <w:pPr>
      <w:spacing w:before="200" w:after="200"/>
    </w:pPr>
    <w:rPr>
      <w:sz w:val="24"/>
      <w:szCs w:val="24"/>
    </w:rPr>
  </w:style>
  <w:style w:type="character" w:styleId="766">
    <w:name w:val="Subtitle Char"/>
    <w:link w:val="765"/>
    <w:uiPriority w:val="11"/>
    <w:rPr>
      <w:sz w:val="24"/>
      <w:szCs w:val="24"/>
    </w:rPr>
  </w:style>
  <w:style w:type="paragraph" w:styleId="767">
    <w:name w:val="Quote"/>
    <w:basedOn w:val="955"/>
    <w:next w:val="955"/>
    <w:link w:val="768"/>
    <w:uiPriority w:val="29"/>
    <w:qFormat/>
    <w:pPr>
      <w:ind w:left="720" w:right="720"/>
    </w:pPr>
    <w:rPr>
      <w:i/>
    </w:rPr>
  </w:style>
  <w:style w:type="character" w:styleId="768">
    <w:name w:val="Quote Char"/>
    <w:link w:val="767"/>
    <w:uiPriority w:val="29"/>
    <w:rPr>
      <w:i/>
    </w:rPr>
  </w:style>
  <w:style w:type="paragraph" w:styleId="769">
    <w:name w:val="Intense Quote"/>
    <w:basedOn w:val="955"/>
    <w:next w:val="955"/>
    <w:link w:val="77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0">
    <w:name w:val="Intense Quote Char"/>
    <w:link w:val="769"/>
    <w:uiPriority w:val="30"/>
    <w:rPr>
      <w:i/>
    </w:rPr>
  </w:style>
  <w:style w:type="paragraph" w:styleId="771">
    <w:name w:val="Header"/>
    <w:basedOn w:val="955"/>
    <w:link w:val="772"/>
    <w:uiPriority w:val="99"/>
    <w:unhideWhenUsed/>
    <w:pPr>
      <w:spacing w:after="0" w:line="240" w:lineRule="auto"/>
      <w:tabs>
        <w:tab w:val="center" w:pos="7143" w:leader="none"/>
        <w:tab w:val="right" w:pos="14287" w:leader="none"/>
      </w:tabs>
    </w:pPr>
  </w:style>
  <w:style w:type="character" w:styleId="772">
    <w:name w:val="Header Char"/>
    <w:link w:val="771"/>
    <w:uiPriority w:val="99"/>
  </w:style>
  <w:style w:type="paragraph" w:styleId="773">
    <w:name w:val="Footer"/>
    <w:basedOn w:val="955"/>
    <w:link w:val="776"/>
    <w:uiPriority w:val="99"/>
    <w:unhideWhenUsed/>
    <w:pPr>
      <w:spacing w:after="0" w:line="240" w:lineRule="auto"/>
      <w:tabs>
        <w:tab w:val="center" w:pos="7143" w:leader="none"/>
        <w:tab w:val="right" w:pos="14287" w:leader="none"/>
      </w:tabs>
    </w:pPr>
  </w:style>
  <w:style w:type="character" w:styleId="774">
    <w:name w:val="Footer Char"/>
    <w:link w:val="773"/>
    <w:uiPriority w:val="99"/>
  </w:style>
  <w:style w:type="paragraph" w:styleId="775">
    <w:name w:val="Caption"/>
    <w:basedOn w:val="955"/>
    <w:next w:val="955"/>
    <w:uiPriority w:val="35"/>
    <w:semiHidden/>
    <w:unhideWhenUsed/>
    <w:qFormat/>
    <w:pPr>
      <w:spacing w:line="276" w:lineRule="auto"/>
    </w:pPr>
    <w:rPr>
      <w:b/>
      <w:bCs/>
      <w:color w:val="4f81bd" w:themeColor="accent1"/>
      <w:sz w:val="18"/>
      <w:szCs w:val="18"/>
    </w:rPr>
  </w:style>
  <w:style w:type="character" w:styleId="776">
    <w:name w:val="Caption Char"/>
    <w:basedOn w:val="775"/>
    <w:link w:val="773"/>
    <w:uiPriority w:val="99"/>
  </w:style>
  <w:style w:type="table" w:styleId="77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7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8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9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9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1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1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1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1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1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1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1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2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2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2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2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2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3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3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3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3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4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4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5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5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5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5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5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5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5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5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6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6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7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7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7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7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7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7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7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7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7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8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8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8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8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03">
    <w:name w:val="Hyperlink"/>
    <w:uiPriority w:val="99"/>
    <w:unhideWhenUsed/>
    <w:rPr>
      <w:color w:val="0000ff" w:themeColor="hyperlink"/>
      <w:u w:val="single"/>
    </w:rPr>
  </w:style>
  <w:style w:type="paragraph" w:styleId="904">
    <w:name w:val="footnote text"/>
    <w:basedOn w:val="955"/>
    <w:link w:val="905"/>
    <w:uiPriority w:val="99"/>
    <w:semiHidden/>
    <w:unhideWhenUsed/>
    <w:pPr>
      <w:spacing w:after="40" w:line="240" w:lineRule="auto"/>
    </w:pPr>
    <w:rPr>
      <w:sz w:val="18"/>
    </w:rPr>
  </w:style>
  <w:style w:type="character" w:styleId="905">
    <w:name w:val="Footnote Text Char"/>
    <w:link w:val="904"/>
    <w:uiPriority w:val="99"/>
    <w:rPr>
      <w:sz w:val="18"/>
    </w:rPr>
  </w:style>
  <w:style w:type="character" w:styleId="906">
    <w:name w:val="footnote reference"/>
    <w:uiPriority w:val="99"/>
    <w:unhideWhenUsed/>
    <w:rPr>
      <w:vertAlign w:val="superscript"/>
    </w:rPr>
  </w:style>
  <w:style w:type="paragraph" w:styleId="907">
    <w:name w:val="endnote text"/>
    <w:basedOn w:val="955"/>
    <w:link w:val="908"/>
    <w:uiPriority w:val="99"/>
    <w:semiHidden/>
    <w:unhideWhenUsed/>
    <w:pPr>
      <w:spacing w:after="0" w:line="240" w:lineRule="auto"/>
    </w:pPr>
    <w:rPr>
      <w:sz w:val="20"/>
    </w:rPr>
  </w:style>
  <w:style w:type="character" w:styleId="908">
    <w:name w:val="Endnote Text Char"/>
    <w:link w:val="907"/>
    <w:uiPriority w:val="99"/>
    <w:rPr>
      <w:sz w:val="20"/>
    </w:rPr>
  </w:style>
  <w:style w:type="character" w:styleId="909">
    <w:name w:val="endnote reference"/>
    <w:uiPriority w:val="99"/>
    <w:semiHidden/>
    <w:unhideWhenUsed/>
    <w:rPr>
      <w:vertAlign w:val="superscript"/>
    </w:rPr>
  </w:style>
  <w:style w:type="paragraph" w:styleId="910">
    <w:name w:val="toc 1"/>
    <w:basedOn w:val="955"/>
    <w:next w:val="955"/>
    <w:uiPriority w:val="39"/>
    <w:unhideWhenUsed/>
    <w:pPr>
      <w:ind w:left="0" w:right="0" w:firstLine="0"/>
      <w:spacing w:after="57"/>
    </w:pPr>
  </w:style>
  <w:style w:type="paragraph" w:styleId="911">
    <w:name w:val="toc 2"/>
    <w:basedOn w:val="955"/>
    <w:next w:val="955"/>
    <w:uiPriority w:val="39"/>
    <w:unhideWhenUsed/>
    <w:pPr>
      <w:ind w:left="283" w:right="0" w:firstLine="0"/>
      <w:spacing w:after="57"/>
    </w:pPr>
  </w:style>
  <w:style w:type="paragraph" w:styleId="912">
    <w:name w:val="toc 3"/>
    <w:basedOn w:val="955"/>
    <w:next w:val="955"/>
    <w:uiPriority w:val="39"/>
    <w:unhideWhenUsed/>
    <w:pPr>
      <w:ind w:left="567" w:right="0" w:firstLine="0"/>
      <w:spacing w:after="57"/>
    </w:pPr>
  </w:style>
  <w:style w:type="paragraph" w:styleId="913">
    <w:name w:val="toc 4"/>
    <w:basedOn w:val="955"/>
    <w:next w:val="955"/>
    <w:uiPriority w:val="39"/>
    <w:unhideWhenUsed/>
    <w:pPr>
      <w:ind w:left="850" w:right="0" w:firstLine="0"/>
      <w:spacing w:after="57"/>
    </w:pPr>
  </w:style>
  <w:style w:type="paragraph" w:styleId="914">
    <w:name w:val="toc 5"/>
    <w:basedOn w:val="955"/>
    <w:next w:val="955"/>
    <w:uiPriority w:val="39"/>
    <w:unhideWhenUsed/>
    <w:pPr>
      <w:ind w:left="1134" w:right="0" w:firstLine="0"/>
      <w:spacing w:after="57"/>
    </w:pPr>
  </w:style>
  <w:style w:type="paragraph" w:styleId="915">
    <w:name w:val="toc 6"/>
    <w:basedOn w:val="955"/>
    <w:next w:val="955"/>
    <w:uiPriority w:val="39"/>
    <w:unhideWhenUsed/>
    <w:pPr>
      <w:ind w:left="1417" w:right="0" w:firstLine="0"/>
      <w:spacing w:after="57"/>
    </w:pPr>
  </w:style>
  <w:style w:type="paragraph" w:styleId="916">
    <w:name w:val="toc 7"/>
    <w:basedOn w:val="955"/>
    <w:next w:val="955"/>
    <w:uiPriority w:val="39"/>
    <w:unhideWhenUsed/>
    <w:pPr>
      <w:ind w:left="1701" w:right="0" w:firstLine="0"/>
      <w:spacing w:after="57"/>
    </w:pPr>
  </w:style>
  <w:style w:type="paragraph" w:styleId="917">
    <w:name w:val="toc 8"/>
    <w:basedOn w:val="955"/>
    <w:next w:val="955"/>
    <w:uiPriority w:val="39"/>
    <w:unhideWhenUsed/>
    <w:pPr>
      <w:ind w:left="1984" w:right="0" w:firstLine="0"/>
      <w:spacing w:after="57"/>
    </w:pPr>
  </w:style>
  <w:style w:type="paragraph" w:styleId="918">
    <w:name w:val="toc 9"/>
    <w:basedOn w:val="955"/>
    <w:next w:val="955"/>
    <w:uiPriority w:val="39"/>
    <w:unhideWhenUsed/>
    <w:pPr>
      <w:ind w:left="2268" w:right="0" w:firstLine="0"/>
      <w:spacing w:after="57"/>
    </w:pPr>
  </w:style>
  <w:style w:type="paragraph" w:styleId="919">
    <w:name w:val="TOC Heading"/>
    <w:uiPriority w:val="39"/>
    <w:unhideWhenUsed/>
  </w:style>
  <w:style w:type="paragraph" w:styleId="920">
    <w:name w:val="table of figures"/>
    <w:basedOn w:val="955"/>
    <w:next w:val="955"/>
    <w:uiPriority w:val="99"/>
    <w:unhideWhenUsed/>
    <w:pPr>
      <w:spacing w:after="0" w:afterAutospacing="0"/>
    </w:pPr>
  </w:style>
  <w:style w:type="paragraph" w:styleId="921">
    <w:name w:val="Normal"/>
    <w:next w:val="921"/>
    <w:link w:val="921"/>
    <w:qFormat/>
    <w:rPr>
      <w:rFonts w:ascii="Times New Roman" w:hAnsi="Times New Roman"/>
      <w:sz w:val="28"/>
      <w:szCs w:val="28"/>
      <w:lang w:val="ru-RU" w:eastAsia="ru-RU" w:bidi="ar-SA"/>
    </w:rPr>
  </w:style>
  <w:style w:type="character" w:styleId="922">
    <w:name w:val="Основной шрифт абзаца"/>
    <w:next w:val="922"/>
    <w:link w:val="921"/>
    <w:uiPriority w:val="1"/>
    <w:unhideWhenUsed/>
  </w:style>
  <w:style w:type="table" w:styleId="923">
    <w:name w:val="Обычная таблица"/>
    <w:next w:val="923"/>
    <w:link w:val="921"/>
    <w:uiPriority w:val="99"/>
    <w:semiHidden/>
    <w:unhideWhenUsed/>
    <w:qFormat/>
    <w:tblPr/>
  </w:style>
  <w:style w:type="numbering" w:styleId="924">
    <w:name w:val="Нет списка"/>
    <w:next w:val="924"/>
    <w:link w:val="921"/>
    <w:uiPriority w:val="99"/>
    <w:semiHidden/>
    <w:unhideWhenUsed/>
  </w:style>
  <w:style w:type="character" w:styleId="925">
    <w:name w:val="Гиперссылка"/>
    <w:next w:val="925"/>
    <w:link w:val="921"/>
    <w:unhideWhenUsed/>
    <w:rPr>
      <w:rFonts w:ascii="Times New Roman" w:hAnsi="Times New Roman" w:cs="Times New Roman"/>
      <w:color w:val="0000ff"/>
      <w:u w:val="single"/>
    </w:rPr>
  </w:style>
  <w:style w:type="paragraph" w:styleId="926">
    <w:name w:val="Нижний колонтитул"/>
    <w:basedOn w:val="921"/>
    <w:next w:val="926"/>
    <w:link w:val="927"/>
    <w:unhideWhenUsed/>
    <w:pPr>
      <w:tabs>
        <w:tab w:val="center" w:pos="4677" w:leader="none"/>
        <w:tab w:val="right" w:pos="9355" w:leader="none"/>
      </w:tabs>
    </w:pPr>
  </w:style>
  <w:style w:type="character" w:styleId="927">
    <w:name w:val="Нижний колонтитул Знак"/>
    <w:next w:val="927"/>
    <w:link w:val="926"/>
    <w:rPr>
      <w:rFonts w:ascii="Times New Roman" w:hAnsi="Times New Roman" w:eastAsia="Calibri" w:cs="Times New Roman"/>
      <w:sz w:val="28"/>
      <w:szCs w:val="28"/>
      <w:lang w:eastAsia="ru-RU"/>
    </w:rPr>
  </w:style>
  <w:style w:type="paragraph" w:styleId="928">
    <w:name w:val="Текст выноски"/>
    <w:basedOn w:val="921"/>
    <w:next w:val="928"/>
    <w:link w:val="929"/>
    <w:uiPriority w:val="99"/>
    <w:semiHidden/>
    <w:unhideWhenUsed/>
    <w:rPr>
      <w:rFonts w:ascii="Tahoma" w:hAnsi="Tahoma" w:cs="Tahoma"/>
      <w:sz w:val="16"/>
      <w:szCs w:val="16"/>
    </w:rPr>
  </w:style>
  <w:style w:type="character" w:styleId="929">
    <w:name w:val="Текст выноски Знак"/>
    <w:next w:val="929"/>
    <w:link w:val="928"/>
    <w:uiPriority w:val="99"/>
    <w:semiHidden/>
    <w:rPr>
      <w:rFonts w:ascii="Tahoma" w:hAnsi="Tahoma" w:eastAsia="Calibri" w:cs="Tahoma"/>
      <w:sz w:val="16"/>
      <w:szCs w:val="16"/>
      <w:lang w:eastAsia="ru-RU"/>
    </w:rPr>
  </w:style>
  <w:style w:type="paragraph" w:styleId="930">
    <w:name w:val="Основной текст"/>
    <w:basedOn w:val="921"/>
    <w:next w:val="930"/>
    <w:link w:val="931"/>
    <w:pPr>
      <w:jc w:val="center"/>
    </w:pPr>
    <w:rPr>
      <w:rFonts w:eastAsia="Times New Roman"/>
      <w:szCs w:val="20"/>
    </w:rPr>
  </w:style>
  <w:style w:type="character" w:styleId="931">
    <w:name w:val="Основной текст Знак"/>
    <w:next w:val="931"/>
    <w:link w:val="930"/>
    <w:rPr>
      <w:rFonts w:ascii="Times New Roman" w:hAnsi="Times New Roman" w:eastAsia="Times New Roman" w:cs="Times New Roman"/>
      <w:sz w:val="28"/>
      <w:szCs w:val="20"/>
      <w:lang w:eastAsia="ru-RU"/>
    </w:rPr>
  </w:style>
  <w:style w:type="paragraph" w:styleId="932">
    <w:name w:val="Верхний колонтитул"/>
    <w:basedOn w:val="921"/>
    <w:next w:val="932"/>
    <w:link w:val="933"/>
    <w:uiPriority w:val="99"/>
    <w:unhideWhenUsed/>
    <w:pPr>
      <w:tabs>
        <w:tab w:val="center" w:pos="4677" w:leader="none"/>
        <w:tab w:val="right" w:pos="9355" w:leader="none"/>
      </w:tabs>
    </w:pPr>
    <w:rPr>
      <w:rFonts w:eastAsia="Times New Roman"/>
      <w:sz w:val="24"/>
      <w:szCs w:val="24"/>
    </w:rPr>
  </w:style>
  <w:style w:type="character" w:styleId="933">
    <w:name w:val="Верхний колонтитул Знак"/>
    <w:next w:val="933"/>
    <w:link w:val="932"/>
    <w:uiPriority w:val="99"/>
    <w:rPr>
      <w:rFonts w:ascii="Times New Roman" w:hAnsi="Times New Roman" w:eastAsia="Times New Roman" w:cs="Times New Roman"/>
      <w:sz w:val="24"/>
      <w:szCs w:val="24"/>
      <w:lang w:eastAsia="ru-RU"/>
    </w:rPr>
  </w:style>
  <w:style w:type="table" w:styleId="934">
    <w:name w:val="Сетка таблицы"/>
    <w:basedOn w:val="923"/>
    <w:next w:val="934"/>
    <w:link w:val="921"/>
    <w:uiPriority w:val="59"/>
    <w:tblPr/>
  </w:style>
  <w:style w:type="paragraph" w:styleId="935">
    <w:name w:val="заголовок 5"/>
    <w:basedOn w:val="921"/>
    <w:next w:val="921"/>
    <w:link w:val="921"/>
    <w:uiPriority w:val="99"/>
    <w:qFormat/>
    <w:pPr>
      <w:jc w:val="center"/>
      <w:keepNext/>
    </w:pPr>
    <w:rPr>
      <w:rFonts w:eastAsia="Batang"/>
      <w:b/>
      <w:sz w:val="24"/>
      <w:szCs w:val="20"/>
    </w:rPr>
  </w:style>
  <w:style w:type="character" w:styleId="936">
    <w:name w:val="Основной шрифт"/>
    <w:next w:val="936"/>
    <w:link w:val="921"/>
  </w:style>
  <w:style w:type="paragraph" w:styleId="937">
    <w:name w:val="Основной текст 2"/>
    <w:basedOn w:val="921"/>
    <w:next w:val="937"/>
    <w:link w:val="938"/>
    <w:uiPriority w:val="99"/>
    <w:semiHidden/>
    <w:unhideWhenUsed/>
    <w:pPr>
      <w:spacing w:after="120" w:line="480" w:lineRule="auto"/>
    </w:pPr>
  </w:style>
  <w:style w:type="character" w:styleId="938">
    <w:name w:val="Основной текст 2 Знак"/>
    <w:next w:val="938"/>
    <w:link w:val="937"/>
    <w:uiPriority w:val="99"/>
    <w:semiHidden/>
    <w:rPr>
      <w:rFonts w:ascii="Times New Roman" w:hAnsi="Times New Roman"/>
      <w:sz w:val="28"/>
      <w:szCs w:val="28"/>
    </w:rPr>
  </w:style>
  <w:style w:type="character" w:styleId="939">
    <w:name w:val="Обычный (веб) Знак,Знак4 Знак1,Знак4 Знак Знак1,Обычный (веб) Знак1 Знак,Знак4 Знак Знак Знак, Знак4 Знак1, Знак4 Знак Знак1, Знак4 Знак Знак Знак,Обычный (веб) Знак2,Обычный (веб) Знак Знак,Знак4 Знак Знак Знак Знак1 Знак Знак Знак,Знак4 Знак11 Знак"/>
    <w:next w:val="939"/>
    <w:link w:val="940"/>
    <w:uiPriority w:val="99"/>
    <w:rPr>
      <w:rFonts w:ascii="Times New Roman" w:hAnsi="Times New Roman" w:eastAsia="Times New Roman"/>
      <w:sz w:val="24"/>
      <w:szCs w:val="24"/>
    </w:rPr>
  </w:style>
  <w:style w:type="paragraph" w:styleId="940">
    <w:name w:val="Обычный (веб),Знак4,Знак4 Знак,Обычный (веб) Знак1,Знак4 Знак Знак, Знак4, Знак4 Знак, Знак4 Знак Знак,Знак4 Знак Знак Знак Знак1 Знак Знак,Обычный (Web) Знак,Знак4 Знак Знак Знак Знак Знак,Знак4 Знак11,Зна,Знак2 Знак,Заголовок 3 Знак Знак Знак,Знак2,З"/>
    <w:basedOn w:val="921"/>
    <w:next w:val="940"/>
    <w:link w:val="939"/>
    <w:uiPriority w:val="99"/>
    <w:unhideWhenUsed/>
    <w:qFormat/>
    <w:pPr>
      <w:spacing w:before="100" w:beforeAutospacing="1" w:after="100" w:afterAutospacing="1"/>
    </w:pPr>
    <w:rPr>
      <w:rFonts w:eastAsia="Times New Roman"/>
      <w:sz w:val="24"/>
      <w:szCs w:val="24"/>
    </w:rPr>
  </w:style>
  <w:style w:type="character" w:styleId="941">
    <w:name w:val="Основной текст с отступом Знак2"/>
    <w:next w:val="941"/>
    <w:link w:val="942"/>
    <w:uiPriority w:val="99"/>
    <w:rPr>
      <w:sz w:val="24"/>
      <w:szCs w:val="24"/>
    </w:rPr>
  </w:style>
  <w:style w:type="paragraph" w:styleId="942">
    <w:name w:val="Основной текст с отступом"/>
    <w:basedOn w:val="921"/>
    <w:next w:val="942"/>
    <w:link w:val="941"/>
    <w:uiPriority w:val="99"/>
    <w:unhideWhenUsed/>
    <w:pPr>
      <w:ind w:left="283"/>
      <w:spacing w:after="120"/>
    </w:pPr>
    <w:rPr>
      <w:rFonts w:ascii="Calibri" w:hAnsi="Calibri"/>
      <w:sz w:val="24"/>
      <w:szCs w:val="24"/>
      <w:lang w:val="en-US" w:eastAsia="en-US"/>
    </w:rPr>
  </w:style>
  <w:style w:type="character" w:styleId="943">
    <w:name w:val="Основной текст с отступом Знак"/>
    <w:next w:val="943"/>
    <w:link w:val="942"/>
    <w:uiPriority w:val="99"/>
    <w:semiHidden/>
    <w:rPr>
      <w:rFonts w:ascii="Times New Roman" w:hAnsi="Times New Roman"/>
      <w:sz w:val="28"/>
      <w:szCs w:val="28"/>
    </w:rPr>
  </w:style>
  <w:style w:type="paragraph" w:styleId="944">
    <w:name w:val="Маркированный список"/>
    <w:basedOn w:val="921"/>
    <w:next w:val="944"/>
    <w:link w:val="921"/>
    <w:uiPriority w:val="99"/>
    <w:semiHidden/>
    <w:unhideWhenUsed/>
    <w:pPr>
      <w:numPr>
        <w:ilvl w:val="0"/>
        <w:numId w:val="23"/>
      </w:numPr>
      <w:contextualSpacing/>
    </w:pPr>
    <w:rPr>
      <w:rFonts w:eastAsia="Times New Roman"/>
      <w:sz w:val="24"/>
      <w:szCs w:val="24"/>
    </w:rPr>
  </w:style>
  <w:style w:type="paragraph" w:styleId="945">
    <w:name w:val="Цитата1"/>
    <w:basedOn w:val="921"/>
    <w:next w:val="945"/>
    <w:link w:val="921"/>
    <w:qFormat/>
    <w:pPr>
      <w:ind w:left="239" w:right="166" w:firstLine="705"/>
      <w:tabs>
        <w:tab w:val="left" w:pos="9098" w:leader="none"/>
      </w:tabs>
    </w:pPr>
    <w:rPr>
      <w:rFonts w:eastAsia="Times New Roman"/>
      <w:sz w:val="24"/>
      <w:szCs w:val="20"/>
      <w:lang w:eastAsia="ar-SA"/>
    </w:rPr>
  </w:style>
  <w:style w:type="character" w:styleId="946">
    <w:name w:val="Основной текст с отступом Знак1"/>
    <w:next w:val="946"/>
    <w:link w:val="921"/>
    <w:uiPriority w:val="99"/>
    <w:semiHidden/>
    <w:rPr>
      <w:sz w:val="24"/>
      <w:szCs w:val="24"/>
    </w:rPr>
  </w:style>
  <w:style w:type="character" w:styleId="947">
    <w:name w:val="Знак Знак"/>
    <w:next w:val="947"/>
    <w:link w:val="921"/>
    <w:rPr>
      <w:sz w:val="24"/>
      <w:szCs w:val="24"/>
      <w:lang w:val="ru-RU" w:eastAsia="ru-RU" w:bidi="ar-SA"/>
    </w:rPr>
  </w:style>
  <w:style w:type="paragraph" w:styleId="948">
    <w:name w:val="Схема документа"/>
    <w:basedOn w:val="921"/>
    <w:next w:val="948"/>
    <w:link w:val="949"/>
    <w:uiPriority w:val="99"/>
    <w:semiHidden/>
    <w:unhideWhenUsed/>
    <w:rPr>
      <w:rFonts w:ascii="Tahoma" w:hAnsi="Tahoma" w:cs="Tahoma"/>
      <w:sz w:val="16"/>
      <w:szCs w:val="16"/>
    </w:rPr>
  </w:style>
  <w:style w:type="character" w:styleId="949">
    <w:name w:val="Схема документа Знак"/>
    <w:next w:val="949"/>
    <w:link w:val="948"/>
    <w:uiPriority w:val="99"/>
    <w:semiHidden/>
    <w:rPr>
      <w:rFonts w:ascii="Tahoma" w:hAnsi="Tahoma" w:cs="Tahoma"/>
      <w:sz w:val="16"/>
      <w:szCs w:val="16"/>
    </w:rPr>
  </w:style>
  <w:style w:type="paragraph" w:styleId="950">
    <w:name w:val="Стандартный HTML"/>
    <w:basedOn w:val="921"/>
    <w:next w:val="950"/>
    <w:link w:val="951"/>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character" w:styleId="951">
    <w:name w:val="Стандартный HTML Знак"/>
    <w:next w:val="951"/>
    <w:link w:val="950"/>
    <w:rPr>
      <w:rFonts w:ascii="Courier New" w:hAnsi="Courier New" w:eastAsia="Times New Roman" w:cs="Courier New"/>
    </w:rPr>
  </w:style>
  <w:style w:type="paragraph" w:styleId="952">
    <w:name w:val="Default"/>
    <w:next w:val="952"/>
    <w:link w:val="921"/>
    <w:rPr>
      <w:rFonts w:ascii="Times New Roman" w:hAnsi="Times New Roman"/>
      <w:color w:val="000000"/>
      <w:sz w:val="24"/>
      <w:szCs w:val="24"/>
      <w:lang w:val="ru-RU" w:eastAsia="ru-RU" w:bidi="ar-SA"/>
    </w:rPr>
  </w:style>
  <w:style w:type="paragraph" w:styleId="953">
    <w:name w:val="Абзац списка,Bullet_IRAO,List Paragraph_0,A_маркированный_список,Абзац списка литеральный,11111,List Paragraph"/>
    <w:basedOn w:val="921"/>
    <w:next w:val="953"/>
    <w:link w:val="954"/>
    <w:uiPriority w:val="34"/>
    <w:qFormat/>
    <w:pPr>
      <w:ind w:left="708"/>
    </w:pPr>
    <w:rPr>
      <w:rFonts w:eastAsia="Times New Roman"/>
      <w:sz w:val="24"/>
      <w:szCs w:val="24"/>
      <w:lang w:val="en-US" w:eastAsia="en-US"/>
    </w:rPr>
  </w:style>
  <w:style w:type="character" w:styleId="954">
    <w:name w:val="Абзац списка Знак,Bullet_IRAO Знак,List Paragraph_0 Знак,A_маркированный_список Знак,Абзац списка литеральный Знак,11111 Знак,List Paragraph Знак"/>
    <w:next w:val="954"/>
    <w:link w:val="953"/>
    <w:uiPriority w:val="34"/>
    <w:rPr>
      <w:rFonts w:ascii="Times New Roman" w:hAnsi="Times New Roman" w:eastAsia="Times New Roman"/>
      <w:sz w:val="24"/>
      <w:szCs w:val="24"/>
      <w:lang w:val="en-US" w:eastAsia="en-US"/>
    </w:rPr>
  </w:style>
  <w:style w:type="paragraph" w:styleId="955">
    <w:name w:val="Normal"/>
    <w:basedOn w:val="921"/>
    <w:next w:val="955"/>
    <w:link w:val="921"/>
    <w:pPr>
      <w:spacing w:before="100" w:beforeAutospacing="1" w:after="100" w:afterAutospacing="1"/>
    </w:pPr>
    <w:rPr>
      <w:rFonts w:eastAsia="Times New Roman"/>
      <w:sz w:val="24"/>
      <w:szCs w:val="24"/>
    </w:rPr>
  </w:style>
  <w:style w:type="character" w:styleId="956" w:default="1">
    <w:name w:val="Default Paragraph Font"/>
    <w:uiPriority w:val="1"/>
    <w:semiHidden/>
    <w:unhideWhenUsed/>
  </w:style>
  <w:style w:type="numbering" w:styleId="957" w:default="1">
    <w:name w:val="No List"/>
    <w:uiPriority w:val="99"/>
    <w:semiHidden/>
    <w:unhideWhenUsed/>
  </w:style>
  <w:style w:type="table" w:styleId="95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Reanimator Extreme Edition</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Рачкова Лилия</dc:creator>
  <cp:revision>2630</cp:revision>
  <dcterms:created xsi:type="dcterms:W3CDTF">2019-05-12T12:50:00Z</dcterms:created>
  <dcterms:modified xsi:type="dcterms:W3CDTF">2024-12-21T11:12:43Z</dcterms:modified>
  <cp:version>1048576</cp:version>
</cp:coreProperties>
</file>