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091ED8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Озерского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091ED8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1B2F61">
        <w:rPr>
          <w:rFonts w:ascii="Times New Roman" w:hAnsi="Times New Roman" w:cs="Times New Roman"/>
          <w:b w:val="0"/>
          <w:sz w:val="28"/>
        </w:rPr>
        <w:t>23 июня 2020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1B2F61">
        <w:rPr>
          <w:rFonts w:ascii="Times New Roman" w:hAnsi="Times New Roman" w:cs="Times New Roman"/>
          <w:b w:val="0"/>
          <w:sz w:val="28"/>
        </w:rPr>
        <w:t>223</w:t>
      </w:r>
    </w:p>
    <w:p w:rsidR="006D30F1" w:rsidRPr="00091ED8" w:rsidRDefault="00E46CD4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091ED8">
        <w:rPr>
          <w:rFonts w:ascii="Times New Roman" w:hAnsi="Times New Roman" w:cs="Times New Roman"/>
          <w:b w:val="0"/>
          <w:sz w:val="24"/>
        </w:rPr>
        <w:t>Озерки</w:t>
      </w:r>
    </w:p>
    <w:p w:rsidR="006D30F1" w:rsidRPr="007E3426" w:rsidRDefault="009154AF" w:rsidP="009154AF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Положение</w:t>
      </w:r>
      <w:r w:rsidRPr="009154AF">
        <w:rPr>
          <w:rFonts w:ascii="Times New Roman" w:hAnsi="Times New Roman" w:cs="Times New Roman"/>
          <w:sz w:val="28"/>
        </w:rPr>
        <w:t xml:space="preserve"> о пенсионном обеспечении выборного должностного лица органов местного самоуправления </w:t>
      </w:r>
      <w:r w:rsidR="00091ED8">
        <w:rPr>
          <w:rFonts w:ascii="Times New Roman" w:hAnsi="Times New Roman" w:cs="Times New Roman"/>
          <w:sz w:val="28"/>
        </w:rPr>
        <w:t>Озерского</w:t>
      </w:r>
      <w:r w:rsidRPr="009154AF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</w:rPr>
        <w:t>, утвержденное решением Сов</w:t>
      </w:r>
      <w:r w:rsidR="00091ED8">
        <w:rPr>
          <w:rFonts w:ascii="Times New Roman" w:hAnsi="Times New Roman" w:cs="Times New Roman"/>
          <w:sz w:val="28"/>
        </w:rPr>
        <w:t>ета нар</w:t>
      </w:r>
      <w:r w:rsidR="00CB2640">
        <w:rPr>
          <w:rFonts w:ascii="Times New Roman" w:hAnsi="Times New Roman" w:cs="Times New Roman"/>
          <w:sz w:val="28"/>
        </w:rPr>
        <w:t xml:space="preserve">одных депутатов Озерского сельского поселения </w:t>
      </w:r>
      <w:r w:rsidRPr="009154AF">
        <w:rPr>
          <w:rFonts w:ascii="Times New Roman" w:hAnsi="Times New Roman" w:cs="Times New Roman"/>
          <w:sz w:val="28"/>
        </w:rPr>
        <w:t xml:space="preserve">от </w:t>
      </w:r>
      <w:r w:rsidR="00091ED8">
        <w:rPr>
          <w:rFonts w:ascii="Times New Roman" w:hAnsi="Times New Roman" w:cs="Times New Roman"/>
          <w:sz w:val="28"/>
        </w:rPr>
        <w:t>30.10</w:t>
      </w:r>
      <w:r w:rsidRPr="009154AF">
        <w:rPr>
          <w:rFonts w:ascii="Times New Roman" w:hAnsi="Times New Roman" w:cs="Times New Roman"/>
          <w:sz w:val="28"/>
        </w:rPr>
        <w:t>.2015 г.  №</w:t>
      </w:r>
      <w:r w:rsidR="00F373C2">
        <w:rPr>
          <w:rFonts w:ascii="Times New Roman" w:hAnsi="Times New Roman" w:cs="Times New Roman"/>
          <w:sz w:val="28"/>
        </w:rPr>
        <w:t>15</w:t>
      </w:r>
      <w:r w:rsidRPr="009154AF">
        <w:rPr>
          <w:rFonts w:ascii="Times New Roman" w:hAnsi="Times New Roman" w:cs="Times New Roman"/>
          <w:sz w:val="28"/>
        </w:rPr>
        <w:t xml:space="preserve"> 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E2C1A" w:rsidRPr="004E2C1A" w:rsidRDefault="009154AF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9154AF"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Федерации»,Законом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</w:t>
      </w:r>
      <w:r>
        <w:rPr>
          <w:rFonts w:ascii="Times New Roman" w:hAnsi="Times New Roman"/>
          <w:bCs/>
          <w:kern w:val="28"/>
          <w:sz w:val="28"/>
          <w:szCs w:val="28"/>
        </w:rPr>
        <w:t>образований Воронежской области»</w:t>
      </w:r>
      <w:r w:rsidRPr="009154AF">
        <w:rPr>
          <w:rFonts w:ascii="Times New Roman" w:hAnsi="Times New Roman"/>
          <w:bCs/>
          <w:kern w:val="28"/>
          <w:sz w:val="28"/>
          <w:szCs w:val="28"/>
        </w:rPr>
        <w:t>,</w:t>
      </w:r>
      <w:r w:rsidR="00021A29">
        <w:rPr>
          <w:rFonts w:ascii="Times New Roman" w:hAnsi="Times New Roman"/>
          <w:bCs/>
          <w:kern w:val="28"/>
          <w:sz w:val="28"/>
          <w:szCs w:val="28"/>
        </w:rPr>
        <w:t xml:space="preserve">рассмотрев Экспертное заключение правового управления от 11.06.2020 г. № </w:t>
      </w:r>
      <w:r w:rsidR="00021A29" w:rsidRPr="00CB2640">
        <w:rPr>
          <w:rFonts w:ascii="Times New Roman" w:hAnsi="Times New Roman"/>
          <w:bCs/>
          <w:kern w:val="28"/>
          <w:sz w:val="28"/>
          <w:szCs w:val="28"/>
        </w:rPr>
        <w:t>19-62</w:t>
      </w:r>
      <w:r w:rsidR="00CB2640" w:rsidRPr="00CB2640">
        <w:rPr>
          <w:rFonts w:ascii="Times New Roman" w:hAnsi="Times New Roman"/>
          <w:bCs/>
          <w:kern w:val="28"/>
          <w:sz w:val="28"/>
          <w:szCs w:val="28"/>
        </w:rPr>
        <w:t>/20-100</w:t>
      </w:r>
      <w:r w:rsidR="00021A29" w:rsidRPr="00CB2640">
        <w:rPr>
          <w:rFonts w:ascii="Times New Roman" w:hAnsi="Times New Roman"/>
          <w:bCs/>
          <w:kern w:val="28"/>
          <w:sz w:val="28"/>
          <w:szCs w:val="28"/>
        </w:rPr>
        <w:t>-П</w:t>
      </w:r>
      <w:r w:rsidR="00021A29"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="004E2C1A" w:rsidRPr="00433B8D">
        <w:rPr>
          <w:rFonts w:ascii="Times New Roman" w:hAnsi="Times New Roman"/>
          <w:bCs/>
          <w:kern w:val="28"/>
          <w:sz w:val="28"/>
          <w:szCs w:val="28"/>
        </w:rPr>
        <w:t>Устав</w:t>
      </w:r>
      <w:r>
        <w:rPr>
          <w:rFonts w:ascii="Times New Roman" w:hAnsi="Times New Roman"/>
          <w:bCs/>
          <w:kern w:val="28"/>
          <w:sz w:val="28"/>
          <w:szCs w:val="28"/>
        </w:rPr>
        <w:t>ом</w:t>
      </w:r>
      <w:r w:rsidR="00F373C2">
        <w:rPr>
          <w:rFonts w:ascii="Times New Roman" w:hAnsi="Times New Roman"/>
          <w:bCs/>
          <w:kern w:val="28"/>
          <w:sz w:val="28"/>
          <w:szCs w:val="28"/>
        </w:rPr>
        <w:t xml:space="preserve"> Озерского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Бутурлиновского муниципального района, Совет народных депутатов </w:t>
      </w:r>
      <w:r w:rsidR="00F373C2">
        <w:rPr>
          <w:rFonts w:ascii="Times New Roman" w:hAnsi="Times New Roman"/>
          <w:bCs/>
          <w:kern w:val="28"/>
          <w:sz w:val="28"/>
          <w:szCs w:val="28"/>
        </w:rPr>
        <w:t xml:space="preserve">Озерского 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 пенсионном обеспечении выборного должностного лица органов местн</w:t>
      </w:r>
      <w:r w:rsidR="00F3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Озерского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района, утвержденное решением Совета нар</w:t>
      </w:r>
      <w:r w:rsidR="00CB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одных депутатов Озерского сельского поселения </w:t>
      </w:r>
      <w:r w:rsidR="00F3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30.10.2015 г.  № 15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710857" w:rsidRDefault="00710857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2 части 2.2. статьи 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назначения пенсионного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9170AE" w:rsidRDefault="009170AE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стажа муниципальной службы, продолжительность которого для установления доплаты к страховой пенсии по старости (инвалидности) в соответствующем году, назначаемой в соответствии с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определяется согласно приложению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Воронежской области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0AE" w:rsidRDefault="009170AE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Статью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назначения пенсионного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частью 2.2.1. следующего содержания</w:t>
      </w:r>
      <w:r w:rsid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857" w:rsidRDefault="00386DB6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Лица, замещавшие выборную муниципальную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на постоянной основе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приобретшие право на доплату к страховой пенсии по старости (инвалидности), устанавливаемую в соответствии с Законом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назначаемой в соответствии с Федеральным законом "О страховых пенсиях", либо к пенсии, назначаемой в соответствиисо статьей 32 Закона Российской Федерации "О занятости населения в Российской Федерации", и уволенные с указанной должности до 1 января 2018 года, лица, продолжающие замещать на 1 января 2018 года выборную муниципальную должность на постоянной основе в Воронежской области и имеющими на 1 января 2018 года стаж муниципальной службы для назначения доплаты к страховой пенсии по старости (инвалидности), назначаемой всоответствии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не менее 20 лет, лица, продолжающие замещать на 1 января 2018 года выборную муниципальную должность на постоянной основе в Воронежской области, имеющими на этот день не менее 15 лет указанного стажа муниципальной службы и приобретшиедо 1 января 2018 года право на страховую пенсию по старости (инвалидности), назначаемую в соответствии с Федеральным законом "О страховых пенсиях", либо пенсию, назначаемую в соответствии со статьей 32 Закона Российской Федерации "О занятости населения в Российской Федерации", сохраняют право на доплату к страховой пенсии, предусмотренную Законом Воронежской области "О гарантиях осуществления полномочий депутата, члена выборного органа местного самоуправления, выборногодолжностного лица местного самоуправления муниципальных образований Воронежской области", в размере и порядке, установленными настоящим Положением, без учета продолжительности стажа муниципальной службы, предусмотренных </w:t>
      </w:r>
      <w:r w:rsid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C7352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 4.1. настоящего Положения».</w:t>
      </w:r>
    </w:p>
    <w:p w:rsidR="00032260" w:rsidRDefault="00C73529" w:rsidP="000322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4.1. изложить в новой редакции:</w:t>
      </w:r>
    </w:p>
    <w:p w:rsidR="00032260" w:rsidRDefault="00032260" w:rsidP="000322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Доплата к пенсии лицам, замещавшим выборные муниципальные должности на постоянной основе, назначается при наличии стажа муниципальной службы продолжительность которого определяется согласно приложению к  Закону Воронежской области от 23.12.2008 N 139-ОЗ "О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размере 45 процентов их среднемесячного заработка за вычетом страховой пенсиипо старости (инвалидности), фиксированной выплаты к страховой пенсии и повышенной фиксированной выплаты к страховой пенсии, установленных в соответствии с Федеральным законом "О страховых пенсиях".За каждый полный год стажа муниципальной службы сверх стажа муниципальной службы продолжительность которого определяется согласно приложению к 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доплата к пенсии увеличивается на 3 процента среднего заработка. При этом общая сумма доплаты к пенсии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среднего заработка лица, замещающего выборную муниципальную должность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3529" w:rsidRDefault="00BE7F99" w:rsidP="00BE7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«Заключительные положения» дополнить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BE7F99" w:rsidRDefault="00BE7F99" w:rsidP="00BE7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«6.3. 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назначении и выплате доплаты к пенсии в соответствии с настоящим Положением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главой 2.1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июля 1999 года N 178-ФЗ «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социальной помощи».</w:t>
      </w:r>
    </w:p>
    <w:p w:rsidR="00CB2640" w:rsidRDefault="00BE7F99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2640" w:rsidRPr="00CB2640">
        <w:rPr>
          <w:sz w:val="28"/>
        </w:rPr>
        <w:t xml:space="preserve"> </w:t>
      </w:r>
      <w:r w:rsidR="00CB2640" w:rsidRPr="00CB2640">
        <w:rPr>
          <w:rFonts w:ascii="Times New Roman" w:hAnsi="Times New Roman" w:cs="Times New Roman"/>
          <w:sz w:val="28"/>
        </w:rPr>
        <w:t xml:space="preserve">Опубликовать настоящее решение в </w:t>
      </w:r>
      <w:r w:rsidR="00CB2640" w:rsidRPr="00CB2640">
        <w:rPr>
          <w:rFonts w:ascii="Times New Roman" w:hAnsi="Times New Roman" w:cs="Times New Roman"/>
          <w:sz w:val="28"/>
          <w:szCs w:val="28"/>
        </w:rPr>
        <w:t>официальном печатном издании «Вестник муниципальных нормативно-правовых актов Озерского  сельского поселения Бутурлиновского муниципального района Воронежской области  и иной официальной информации» и разместить на официальном сайте Озерского сельского поселения Бутурлиновского муниципального района  Воронежской области.</w:t>
      </w:r>
    </w:p>
    <w:p w:rsidR="004A228A" w:rsidRPr="004A228A" w:rsidRDefault="00BE7F99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25" w:rsidRPr="007E3426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AB" w:rsidRPr="007E3426" w:rsidRDefault="00774CAB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Озерского сельского поселения                          В.А. Загонов</w:t>
      </w:r>
    </w:p>
    <w:sectPr w:rsidR="00774CAB" w:rsidRPr="007E3426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E74" w:rsidRDefault="00FD6E74" w:rsidP="000E3A25">
      <w:pPr>
        <w:spacing w:after="0" w:line="240" w:lineRule="auto"/>
      </w:pPr>
      <w:r>
        <w:separator/>
      </w:r>
    </w:p>
  </w:endnote>
  <w:endnote w:type="continuationSeparator" w:id="1">
    <w:p w:rsidR="00FD6E74" w:rsidRDefault="00FD6E74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E74" w:rsidRDefault="00FD6E74" w:rsidP="000E3A25">
      <w:pPr>
        <w:spacing w:after="0" w:line="240" w:lineRule="auto"/>
      </w:pPr>
      <w:r>
        <w:separator/>
      </w:r>
    </w:p>
  </w:footnote>
  <w:footnote w:type="continuationSeparator" w:id="1">
    <w:p w:rsidR="00FD6E74" w:rsidRDefault="00FD6E74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91ED8"/>
    <w:rsid w:val="000D1167"/>
    <w:rsid w:val="000E2B38"/>
    <w:rsid w:val="000E3A25"/>
    <w:rsid w:val="000F0644"/>
    <w:rsid w:val="00104C05"/>
    <w:rsid w:val="001136FD"/>
    <w:rsid w:val="00117907"/>
    <w:rsid w:val="00123D83"/>
    <w:rsid w:val="00190742"/>
    <w:rsid w:val="001B2F61"/>
    <w:rsid w:val="001C0C82"/>
    <w:rsid w:val="001D7DCD"/>
    <w:rsid w:val="001E6814"/>
    <w:rsid w:val="001F5EDC"/>
    <w:rsid w:val="002001A0"/>
    <w:rsid w:val="0021031F"/>
    <w:rsid w:val="002210BF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327C53"/>
    <w:rsid w:val="00386DB6"/>
    <w:rsid w:val="003B45B6"/>
    <w:rsid w:val="003E50DE"/>
    <w:rsid w:val="003F6DFE"/>
    <w:rsid w:val="00405769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A4E0C"/>
    <w:rsid w:val="004C671E"/>
    <w:rsid w:val="004C6D5F"/>
    <w:rsid w:val="004D585C"/>
    <w:rsid w:val="004D75B4"/>
    <w:rsid w:val="004E2C1A"/>
    <w:rsid w:val="004E3A95"/>
    <w:rsid w:val="0050192B"/>
    <w:rsid w:val="0050374D"/>
    <w:rsid w:val="0051431A"/>
    <w:rsid w:val="00522AF4"/>
    <w:rsid w:val="00527712"/>
    <w:rsid w:val="00542182"/>
    <w:rsid w:val="00544DFB"/>
    <w:rsid w:val="005653D5"/>
    <w:rsid w:val="0058065E"/>
    <w:rsid w:val="005F0067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34724"/>
    <w:rsid w:val="00744619"/>
    <w:rsid w:val="0075562C"/>
    <w:rsid w:val="00770132"/>
    <w:rsid w:val="00774CAB"/>
    <w:rsid w:val="00775D81"/>
    <w:rsid w:val="007A174E"/>
    <w:rsid w:val="007B596A"/>
    <w:rsid w:val="007B7664"/>
    <w:rsid w:val="007C4232"/>
    <w:rsid w:val="007E3426"/>
    <w:rsid w:val="008064FF"/>
    <w:rsid w:val="008134F5"/>
    <w:rsid w:val="0087144A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210F9"/>
    <w:rsid w:val="00934F4B"/>
    <w:rsid w:val="009628C5"/>
    <w:rsid w:val="00965C25"/>
    <w:rsid w:val="009A16E7"/>
    <w:rsid w:val="009A5845"/>
    <w:rsid w:val="009A7D6F"/>
    <w:rsid w:val="009B02BF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6589D"/>
    <w:rsid w:val="00B9312F"/>
    <w:rsid w:val="00BD71DC"/>
    <w:rsid w:val="00BE7F99"/>
    <w:rsid w:val="00BF43C9"/>
    <w:rsid w:val="00C32464"/>
    <w:rsid w:val="00C533D1"/>
    <w:rsid w:val="00C53FBE"/>
    <w:rsid w:val="00C5774E"/>
    <w:rsid w:val="00C65499"/>
    <w:rsid w:val="00C73529"/>
    <w:rsid w:val="00C9359A"/>
    <w:rsid w:val="00CA65CA"/>
    <w:rsid w:val="00CB0ADD"/>
    <w:rsid w:val="00CB2640"/>
    <w:rsid w:val="00CB63F1"/>
    <w:rsid w:val="00CC6576"/>
    <w:rsid w:val="00CD6202"/>
    <w:rsid w:val="00CE5536"/>
    <w:rsid w:val="00CF3580"/>
    <w:rsid w:val="00CF66A5"/>
    <w:rsid w:val="00D16257"/>
    <w:rsid w:val="00D16602"/>
    <w:rsid w:val="00D2251F"/>
    <w:rsid w:val="00D31D4F"/>
    <w:rsid w:val="00D70EA7"/>
    <w:rsid w:val="00D73AFF"/>
    <w:rsid w:val="00D73CEC"/>
    <w:rsid w:val="00DE159D"/>
    <w:rsid w:val="00E16B42"/>
    <w:rsid w:val="00E228D3"/>
    <w:rsid w:val="00E31BB9"/>
    <w:rsid w:val="00E32053"/>
    <w:rsid w:val="00E46CD4"/>
    <w:rsid w:val="00E5037E"/>
    <w:rsid w:val="00E87BC3"/>
    <w:rsid w:val="00E96013"/>
    <w:rsid w:val="00EC00DF"/>
    <w:rsid w:val="00EC562D"/>
    <w:rsid w:val="00F25040"/>
    <w:rsid w:val="00F373C2"/>
    <w:rsid w:val="00F60BBE"/>
    <w:rsid w:val="00F6235D"/>
    <w:rsid w:val="00F65B4B"/>
    <w:rsid w:val="00F72C14"/>
    <w:rsid w:val="00F7649C"/>
    <w:rsid w:val="00FB0614"/>
    <w:rsid w:val="00FB6403"/>
    <w:rsid w:val="00FD6E74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126F-89FA-4F3F-B17F-058E329A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37</cp:revision>
  <cp:lastPrinted>2019-12-27T11:54:00Z</cp:lastPrinted>
  <dcterms:created xsi:type="dcterms:W3CDTF">2019-10-10T10:54:00Z</dcterms:created>
  <dcterms:modified xsi:type="dcterms:W3CDTF">2020-06-23T08:29:00Z</dcterms:modified>
</cp:coreProperties>
</file>